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 xml:space="preserve">2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仿宋" w:hAnsi="仿宋" w:eastAsia="仿宋" w:cs="Times New Roman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滨州医学院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免予参加校园阳光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悦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跑申请表</w:t>
      </w:r>
    </w:p>
    <w:bookmarkEnd w:id="0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320"/>
        <w:jc w:val="right"/>
        <w:textAlignment w:val="auto"/>
        <w:rPr>
          <w:rFonts w:ascii="宋体" w:cs="Times New Roman"/>
          <w:color w:val="000000"/>
          <w:kern w:val="0"/>
        </w:rPr>
      </w:pPr>
      <w:r>
        <w:rPr>
          <w:rFonts w:ascii="宋体" w:cs="Times New Roman"/>
          <w:color w:val="000000"/>
          <w:kern w:val="0"/>
        </w:rPr>
        <w:t> </w:t>
      </w:r>
    </w:p>
    <w:tbl>
      <w:tblPr>
        <w:tblStyle w:val="3"/>
        <w:tblW w:w="844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608"/>
        <w:gridCol w:w="840"/>
        <w:gridCol w:w="1440"/>
        <w:gridCol w:w="1559"/>
        <w:gridCol w:w="992"/>
        <w:gridCol w:w="162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384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44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学号</w:t>
            </w:r>
          </w:p>
        </w:tc>
        <w:tc>
          <w:tcPr>
            <w:tcW w:w="1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384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</w:rPr>
              <w:t>班级</w:t>
            </w:r>
          </w:p>
        </w:tc>
        <w:tc>
          <w:tcPr>
            <w:tcW w:w="706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8446" w:type="dxa"/>
            <w:gridSpan w:val="7"/>
            <w:tcBorders>
              <w:top w:val="outset" w:color="auto" w:sz="6" w:space="0"/>
              <w:bottom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申请理由及申请时段：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本人因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jc w:val="left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望请批允。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jc w:val="left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申请时段：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电话：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班主任</w:t>
            </w:r>
            <w:r>
              <w:rPr>
                <w:rFonts w:hint="eastAsia" w:ascii="宋体" w:hAnsi="宋体" w:cs="宋体"/>
                <w:sz w:val="24"/>
                <w:szCs w:val="24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840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  <w:jc w:val="center"/>
        </w:trPr>
        <w:tc>
          <w:tcPr>
            <w:tcW w:w="1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520" w:lineRule="exact"/>
              <w:jc w:val="center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体育教师意见</w:t>
            </w:r>
          </w:p>
        </w:tc>
        <w:tc>
          <w:tcPr>
            <w:tcW w:w="645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80" w:firstLineChars="1200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（签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字）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cs="宋体"/>
          <w:lang w:eastAsia="zh-CN"/>
        </w:rPr>
      </w:pPr>
      <w:r>
        <w:rPr>
          <w:rFonts w:hint="eastAsia" w:cs="宋体"/>
        </w:rPr>
        <w:t>备注：申请免跑者提交申请表，同时</w:t>
      </w:r>
      <w:r>
        <w:rPr>
          <w:rFonts w:hint="eastAsia" w:cs="宋体"/>
          <w:lang w:eastAsia="zh-CN"/>
        </w:rPr>
        <w:t>将</w:t>
      </w:r>
      <w:r>
        <w:rPr>
          <w:rFonts w:hint="eastAsia" w:cs="宋体"/>
        </w:rPr>
        <w:t>二甲医院或校医院出示的证明、病例等相关</w:t>
      </w:r>
      <w:r>
        <w:rPr>
          <w:rFonts w:hint="eastAsia" w:cs="宋体"/>
          <w:lang w:eastAsia="zh-CN"/>
        </w:rPr>
        <w:t>证明</w:t>
      </w:r>
      <w:r>
        <w:rPr>
          <w:rFonts w:hint="eastAsia" w:cs="宋体"/>
        </w:rPr>
        <w:t>材料</w:t>
      </w:r>
      <w:r>
        <w:rPr>
          <w:rFonts w:hint="eastAsia" w:cs="宋体"/>
          <w:lang w:eastAsia="zh-CN"/>
        </w:rPr>
        <w:t>贴在申请表之后。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7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A7993"/>
    <w:rsid w:val="76C7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2026-03-10T03:20:00Z</dcterms:created>
  <dc:creator>Administrator</dc:creator>
  <cp:lastModifiedBy>我怀念的</cp:lastModifiedBy>
  <dcterms:modified xsi:type="dcterms:W3CDTF">2026-03-10T03:20:39Z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024E084383A34E7D821A97D1E2C8A491</vt:lpwstr>
  </property>
</Properties>
</file>