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1360" w:lineRule="exact"/>
        <w:rPr>
          <w:rFonts w:ascii="Times New Roman" w:hAnsi="Times New Roman" w:eastAsia="方正小标宋简体" w:cs="Times New Roman"/>
          <w:color w:val="FF0000"/>
          <w:spacing w:val="-31"/>
          <w:w w:val="65"/>
          <w:sz w:val="114"/>
          <w:szCs w:val="114"/>
        </w:rPr>
      </w:pPr>
      <w:r>
        <w:rPr>
          <w:rFonts w:ascii="Times New Roman" w:hAnsi="Times New Roman" w:eastAsia="方正小标宋简体" w:cs="Times New Roman"/>
          <w:color w:val="FF0000"/>
          <w:spacing w:val="-31"/>
          <w:w w:val="65"/>
          <w:sz w:val="114"/>
          <w:szCs w:val="114"/>
        </w:rPr>
        <w:t>共青团滨州医学院委员会文件</w:t>
      </w:r>
    </w:p>
    <w:p>
      <w:pPr>
        <w:pStyle w:val="2"/>
        <w:widowControl/>
        <w:spacing w:line="700" w:lineRule="exact"/>
        <w:ind w:firstLine="2940" w:firstLineChars="1050"/>
        <w:rPr>
          <w:rFonts w:ascii="Times New Roman" w:hAnsi="Times New Roman" w:eastAsia="仿宋_GB2312" w:cs="Times New Roman"/>
          <w:sz w:val="28"/>
          <w:szCs w:val="28"/>
        </w:rPr>
      </w:pPr>
      <w:r>
        <w:rPr>
          <w:rFonts w:ascii="Times New Roman" w:hAnsi="Times New Roman" w:eastAsia="仿宋_GB2312" w:cs="Times New Roman"/>
          <w:sz w:val="28"/>
          <w:szCs w:val="28"/>
        </w:rPr>
        <w:t>滨医青发〔201</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14</w:t>
      </w:r>
      <w:r>
        <w:rPr>
          <w:rFonts w:ascii="Times New Roman" w:hAnsi="Times New Roman" w:eastAsia="仿宋_GB2312" w:cs="Times New Roman"/>
          <w:sz w:val="28"/>
          <w:szCs w:val="28"/>
        </w:rPr>
        <w:t>号</w:t>
      </w:r>
    </w:p>
    <w:p>
      <w:pPr>
        <w:pStyle w:val="2"/>
        <w:widowControl/>
        <w:spacing w:line="560" w:lineRule="exact"/>
        <w:rPr>
          <w:rFonts w:ascii="Times New Roman" w:hAnsi="Times New Roman" w:eastAsia="方正小标宋简体" w:cs="Times New Roman"/>
          <w:color w:val="000000"/>
          <w:sz w:val="44"/>
          <w:szCs w:val="44"/>
        </w:rPr>
      </w:pPr>
      <w:r>
        <w:rPr>
          <w:rFonts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177800</wp:posOffset>
                </wp:positionV>
                <wp:extent cx="2520315" cy="635"/>
                <wp:effectExtent l="0" t="13970" r="9525" b="15875"/>
                <wp:wrapNone/>
                <wp:docPr id="2" name="直接连接符 2"/>
                <wp:cNvGraphicFramePr/>
                <a:graphic xmlns:a="http://schemas.openxmlformats.org/drawingml/2006/main">
                  <a:graphicData uri="http://schemas.microsoft.com/office/word/2010/wordprocessingShape">
                    <wps:wsp>
                      <wps:cNvCnPr/>
                      <wps:spPr>
                        <a:xfrm>
                          <a:off x="0" y="0"/>
                          <a:ext cx="252031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5pt;margin-top:14pt;height:0.05pt;width:198.45pt;z-index:251658240;mso-width-relative:page;mso-height-relative:page;" filled="f" stroked="t" coordsize="21600,21600" o:gfxdata="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KgwX1QAAAAcBAAAPAAAAAAAAAAEA&#10;IAAAACIAAABkcnMvZG93bnJldi54bWxQSwECFAAUAAAACACHTuJAsq8j4tkBAACbAwAADgAAAAAA&#10;AAABACAAAAAkAQAAZHJzL2Uyb0RvYy54bWxQSwUGAAAAAAYABgBZAQAAbwUAAAAA&#10;">
                <v:fill on="f" focussize="0,0"/>
                <v:stroke weight="2.25pt" color="#FF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177800</wp:posOffset>
                </wp:positionV>
                <wp:extent cx="2533650" cy="635"/>
                <wp:effectExtent l="0" t="13970" r="11430" b="15875"/>
                <wp:wrapNone/>
                <wp:docPr id="4" name="直接连接符 4"/>
                <wp:cNvGraphicFramePr/>
                <a:graphic xmlns:a="http://schemas.openxmlformats.org/drawingml/2006/main">
                  <a:graphicData uri="http://schemas.microsoft.com/office/word/2010/wordprocessingShape">
                    <wps:wsp>
                      <wps:cNvCnPr/>
                      <wps:spPr>
                        <a:xfrm>
                          <a:off x="0" y="0"/>
                          <a:ext cx="2533650"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1.5pt;margin-top:14pt;height:0.05pt;width:199.5pt;z-index:251659264;mso-width-relative:page;mso-height-relative:page;" filled="f" stroked="t" coordsize="21600,21600" o:gfxdata="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XBdRtUAAAAJAQAADwAAAAAAAAAB&#10;ACAAAAAiAAAAZHJzL2Rvd25yZXYueG1sUEsBAhQAFAAAAAgAh07iQLXXJqXaAQAAmwMAAA4AAAAA&#10;AAAAAQAgAAAAJAEAAGRycy9lMm9Eb2MueG1sUEsFBgAAAAAGAAYAWQEAAHAFAAAAAA==&#10;">
                <v:fill on="f" focussize="0,0"/>
                <v:stroke weight="2.25pt" color="#FF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40640</wp:posOffset>
                </wp:positionV>
                <wp:extent cx="266700" cy="253365"/>
                <wp:effectExtent l="4445" t="4445" r="18415" b="16510"/>
                <wp:wrapNone/>
                <wp:docPr id="3" name="任意多边形 3"/>
                <wp:cNvGraphicFramePr/>
                <a:graphic xmlns:a="http://schemas.openxmlformats.org/drawingml/2006/main">
                  <a:graphicData uri="http://schemas.microsoft.com/office/word/2010/wordprocessingShape">
                    <wps:wsp>
                      <wps:cNvSpPr/>
                      <wps:spPr>
                        <a:xfrm>
                          <a:off x="0" y="0"/>
                          <a:ext cx="266700" cy="253365"/>
                        </a:xfrm>
                        <a:custGeom>
                          <a:avLst/>
                          <a:gdLst>
                            <a:gd name="A1" fmla="val 0"/>
                            <a:gd name="A2" fmla="val 0"/>
                          </a:gdLst>
                          <a:ahLst/>
                          <a:cxnLst/>
                          <a:rect l="0" t="0" r="0" b="0"/>
                          <a:pathLst>
                            <a:path w="266700" h="253365">
                              <a:moveTo>
                                <a:pt x="0" y="96776"/>
                              </a:moveTo>
                              <a:lnTo>
                                <a:pt x="101870" y="96777"/>
                              </a:lnTo>
                              <a:lnTo>
                                <a:pt x="133350" y="0"/>
                              </a:lnTo>
                              <a:lnTo>
                                <a:pt x="164829" y="96777"/>
                              </a:lnTo>
                              <a:lnTo>
                                <a:pt x="266699" y="96776"/>
                              </a:lnTo>
                              <a:lnTo>
                                <a:pt x="184284" y="156587"/>
                              </a:lnTo>
                              <a:lnTo>
                                <a:pt x="215764" y="253364"/>
                              </a:lnTo>
                              <a:lnTo>
                                <a:pt x="133350" y="193552"/>
                              </a:lnTo>
                              <a:lnTo>
                                <a:pt x="50935" y="253364"/>
                              </a:lnTo>
                              <a:lnTo>
                                <a:pt x="82415" y="156587"/>
                              </a:lnTo>
                              <a:close/>
                            </a:path>
                          </a:pathLst>
                        </a:custGeom>
                        <a:solidFill>
                          <a:srgbClr val="FF0000"/>
                        </a:solidFill>
                        <a:ln w="9525" cap="flat" cmpd="sng">
                          <a:solidFill>
                            <a:srgbClr val="FF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210pt;margin-top:3.2pt;height:19.95pt;width:21pt;z-index:251660288;mso-width-relative:page;mso-height-relative:page;" fillcolor="#FF0000" filled="t" stroked="t" coordsize="266700,253365" o:gfxdata="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cnMo1QAAAAgBAAAPAAAAAAAAAAEAIAAAACIAAABkcnMvZG93bnJldi54bWxQ&#10;SwECFAAUAAAACACHTuJAKRkEh6UCAABZBgAADgAAAAAAAAABACAAAAAkAQAAZHJzL2Uyb0RvYy54&#10;bWxQSwUGAAAAAAYABgBZAQAAOwYAAAAA&#10;" path="m0,96776l101870,96777,133350,0,164829,96777,266699,96776,184284,156587,215764,253364,133350,193552,50935,253364,82415,156587xe">
                <v:fill on="t" focussize="0,0"/>
                <v:stroke color="#FF0000" joinstyle="round"/>
                <v:imagedata o:title=""/>
                <o:lock v:ext="edit" aspectratio="f"/>
              </v:shape>
            </w:pict>
          </mc:Fallback>
        </mc:AlternateContent>
      </w:r>
    </w:p>
    <w:p>
      <w:pPr>
        <w:spacing w:line="560" w:lineRule="exact"/>
        <w:jc w:val="center"/>
        <w:rPr>
          <w:rFonts w:eastAsia="方正小标宋简体"/>
          <w:color w:val="000000"/>
          <w:sz w:val="44"/>
          <w:szCs w:val="44"/>
        </w:rPr>
      </w:pPr>
      <w:r>
        <w:rPr>
          <w:rFonts w:eastAsia="方正小标宋简体"/>
          <w:color w:val="000000"/>
          <w:sz w:val="44"/>
          <w:szCs w:val="44"/>
        </w:rPr>
        <w:t>关于表彰“青春志愿汇 筑梦新时代”</w:t>
      </w:r>
    </w:p>
    <w:p>
      <w:pPr>
        <w:spacing w:line="560" w:lineRule="exact"/>
        <w:jc w:val="center"/>
        <w:rPr>
          <w:rFonts w:eastAsia="方正小标宋简体"/>
          <w:color w:val="000000"/>
          <w:sz w:val="44"/>
          <w:szCs w:val="44"/>
        </w:rPr>
      </w:pPr>
      <w:r>
        <w:rPr>
          <w:rFonts w:eastAsia="方正小标宋简体"/>
          <w:color w:val="000000"/>
          <w:sz w:val="44"/>
          <w:szCs w:val="44"/>
        </w:rPr>
        <w:t>滨州医学院第二届青年志愿服务</w:t>
      </w:r>
    </w:p>
    <w:p>
      <w:pPr>
        <w:spacing w:line="560" w:lineRule="exact"/>
        <w:jc w:val="center"/>
        <w:rPr>
          <w:rFonts w:eastAsia="方正小标宋简体"/>
          <w:color w:val="000000"/>
          <w:sz w:val="44"/>
          <w:szCs w:val="44"/>
        </w:rPr>
      </w:pPr>
      <w:r>
        <w:rPr>
          <w:rFonts w:eastAsia="方正小标宋简体"/>
          <w:color w:val="000000"/>
          <w:sz w:val="44"/>
          <w:szCs w:val="44"/>
        </w:rPr>
        <w:t>项目大赛获奖项目的决定</w:t>
      </w:r>
    </w:p>
    <w:p>
      <w:pPr>
        <w:spacing w:line="560" w:lineRule="exact"/>
        <w:jc w:val="center"/>
        <w:rPr>
          <w:rFonts w:eastAsia="方正小标宋简体"/>
          <w:color w:val="000000"/>
          <w:sz w:val="44"/>
          <w:szCs w:val="44"/>
        </w:rPr>
      </w:pPr>
    </w:p>
    <w:p>
      <w:pPr>
        <w:spacing w:line="560" w:lineRule="exact"/>
        <w:rPr>
          <w:rFonts w:eastAsia="仿宋_GB2312"/>
          <w:sz w:val="32"/>
        </w:rPr>
      </w:pPr>
      <w:r>
        <w:rPr>
          <w:rFonts w:eastAsia="仿宋_GB2312"/>
          <w:sz w:val="32"/>
        </w:rPr>
        <w:t>各团总支（团委）、团支部、</w:t>
      </w:r>
      <w:r>
        <w:rPr>
          <w:rFonts w:eastAsia="仿宋_GB2312"/>
          <w:sz w:val="32"/>
          <w:szCs w:val="32"/>
        </w:rPr>
        <w:t>各志愿服务组织：</w:t>
      </w:r>
    </w:p>
    <w:p>
      <w:pPr>
        <w:spacing w:line="560" w:lineRule="exact"/>
        <w:ind w:firstLine="640" w:firstLineChars="200"/>
        <w:rPr>
          <w:rFonts w:eastAsia="仿宋_GB2312"/>
          <w:sz w:val="32"/>
        </w:rPr>
      </w:pPr>
      <w:r>
        <w:rPr>
          <w:rFonts w:eastAsia="仿宋_GB2312"/>
          <w:sz w:val="32"/>
          <w:szCs w:val="32"/>
        </w:rPr>
        <w:t>为深入贯彻落实党的十九大精神，认真落实中央党的群团工作会议精神和习近平总书记对志愿服务工作的系列重要指示精神，不断推动我校青年志愿服务事业项目化运作、社会化动员和制度化发展。</w:t>
      </w:r>
      <w:r>
        <w:rPr>
          <w:rFonts w:eastAsia="仿宋_GB2312"/>
          <w:color w:val="000000"/>
          <w:sz w:val="32"/>
          <w:szCs w:val="32"/>
        </w:rPr>
        <w:t>2019年3月22日</w:t>
      </w:r>
      <w:r>
        <w:rPr>
          <w:rFonts w:hint="eastAsia" w:eastAsia="仿宋_GB2312"/>
          <w:color w:val="000000"/>
          <w:sz w:val="32"/>
          <w:szCs w:val="32"/>
          <w:lang w:eastAsia="zh-CN"/>
        </w:rPr>
        <w:t>—</w:t>
      </w:r>
      <w:r>
        <w:rPr>
          <w:rFonts w:eastAsia="仿宋_GB2312"/>
          <w:color w:val="000000"/>
          <w:sz w:val="32"/>
          <w:szCs w:val="32"/>
        </w:rPr>
        <w:t>4月27日，</w:t>
      </w:r>
      <w:r>
        <w:rPr>
          <w:rFonts w:eastAsia="仿宋_GB2312"/>
          <w:sz w:val="32"/>
          <w:szCs w:val="32"/>
        </w:rPr>
        <w:t>共青团滨州医学院委员会举办了主题为“青春志愿汇 筑梦新时代”</w:t>
      </w:r>
      <w:r>
        <w:rPr>
          <w:rFonts w:eastAsia="仿宋_GB2312"/>
          <w:sz w:val="32"/>
        </w:rPr>
        <w:t>滨州医学院第二届青年志愿服务项目大赛暨志愿服务交流分享会</w:t>
      </w:r>
      <w:r>
        <w:rPr>
          <w:rFonts w:eastAsia="仿宋_GB2312"/>
          <w:sz w:val="32"/>
          <w:szCs w:val="32"/>
        </w:rPr>
        <w:t>。经院系审核，项目类、创意类和公益宣传片三个组别共计有44个项目入选初赛，通过项目申报、资源推介、线上投票、专家评审等初赛环节以及项目路演、公开答辩、现场巡展等决赛环节，共有24个项目获奖</w:t>
      </w:r>
      <w:r>
        <w:rPr>
          <w:rFonts w:eastAsia="仿宋_GB2312"/>
          <w:sz w:val="32"/>
        </w:rPr>
        <w:t>。</w:t>
      </w:r>
    </w:p>
    <w:p>
      <w:pPr>
        <w:spacing w:line="560" w:lineRule="exact"/>
        <w:ind w:firstLine="640" w:firstLineChars="200"/>
        <w:rPr>
          <w:rFonts w:eastAsia="仿宋_GB2312"/>
          <w:sz w:val="32"/>
        </w:rPr>
      </w:pPr>
      <w:r>
        <w:rPr>
          <w:rFonts w:eastAsia="仿宋_GB2312"/>
          <w:sz w:val="32"/>
          <w:szCs w:val="32"/>
        </w:rPr>
        <w:t>为弘扬奉献、友爱、互助、进步的志愿精神，激励全市青年志愿服务组织继续努力，再创佳绩，学校团委决定授予</w:t>
      </w:r>
      <w:r>
        <w:rPr>
          <w:rFonts w:eastAsia="仿宋_GB2312"/>
          <w:sz w:val="32"/>
        </w:rPr>
        <w:t>人文与社会科学学院的《“夕阳”心理关爱行动》等</w:t>
      </w:r>
      <w:r>
        <w:rPr>
          <w:rFonts w:eastAsia="仿宋_GB2312"/>
          <w:sz w:val="32"/>
          <w:szCs w:val="32"/>
        </w:rPr>
        <w:t>3个项目金奖，授予特殊教育学院《自闭症儿童教育支持志愿服务项目》</w:t>
      </w:r>
      <w:r>
        <w:rPr>
          <w:rFonts w:eastAsia="仿宋_GB2312"/>
          <w:sz w:val="32"/>
        </w:rPr>
        <w:t>等7个项目银奖，授予口腔医学院《口腔义诊与健康知识宣传》等14个项目铜奖。</w:t>
      </w:r>
    </w:p>
    <w:p>
      <w:pPr>
        <w:spacing w:line="560" w:lineRule="exact"/>
        <w:ind w:firstLine="640" w:firstLineChars="200"/>
        <w:rPr>
          <w:rFonts w:eastAsia="仿宋_GB2312"/>
          <w:sz w:val="32"/>
          <w:szCs w:val="32"/>
        </w:rPr>
      </w:pPr>
      <w:r>
        <w:rPr>
          <w:rFonts w:eastAsia="仿宋_GB2312"/>
          <w:sz w:val="32"/>
          <w:szCs w:val="32"/>
        </w:rPr>
        <w:t>希望受到表彰的各志愿服务组织珍惜荣誉，</w:t>
      </w:r>
      <w:r>
        <w:rPr>
          <w:rFonts w:eastAsia="仿宋_GB2312"/>
          <w:kern w:val="0"/>
          <w:sz w:val="32"/>
          <w:szCs w:val="32"/>
        </w:rPr>
        <w:t>振奋精神，比学赶超，</w:t>
      </w:r>
      <w:r>
        <w:rPr>
          <w:rFonts w:eastAsia="仿宋_GB2312"/>
          <w:sz w:val="32"/>
          <w:szCs w:val="32"/>
        </w:rPr>
        <w:t>不断取得新的成绩。希望各志愿服务组织消化吸收先进青年志愿服务理念经验，调整创新青年志愿服务方式目标，优化提升服务组织运作水平，为滨医青年志愿服务事业贡献青春力量。</w:t>
      </w:r>
    </w:p>
    <w:p>
      <w:pPr>
        <w:spacing w:line="560" w:lineRule="exact"/>
        <w:ind w:firstLine="579" w:firstLineChars="181"/>
        <w:rPr>
          <w:rFonts w:eastAsia="仿宋_GB2312"/>
          <w:sz w:val="32"/>
        </w:rPr>
      </w:pPr>
    </w:p>
    <w:p>
      <w:pPr>
        <w:spacing w:line="560" w:lineRule="exact"/>
        <w:ind w:firstLine="640" w:firstLineChars="200"/>
        <w:rPr>
          <w:rFonts w:eastAsia="仿宋_GB2312"/>
          <w:sz w:val="32"/>
        </w:rPr>
      </w:pPr>
      <w:r>
        <w:rPr>
          <w:rFonts w:eastAsia="仿宋_GB2312"/>
          <w:sz w:val="32"/>
        </w:rPr>
        <w:t>附件：滨州医学院第二届青年志愿服务项目大赛获奖名单</w:t>
      </w:r>
    </w:p>
    <w:p>
      <w:pPr>
        <w:spacing w:line="560" w:lineRule="exact"/>
        <w:ind w:firstLine="579" w:firstLineChars="181"/>
        <w:rPr>
          <w:rFonts w:eastAsia="仿宋_GB2312"/>
          <w:sz w:val="32"/>
        </w:rPr>
      </w:pPr>
    </w:p>
    <w:p>
      <w:pPr>
        <w:spacing w:line="560" w:lineRule="exact"/>
        <w:ind w:firstLine="579" w:firstLineChars="181"/>
        <w:rPr>
          <w:rFonts w:eastAsia="仿宋_GB2312"/>
          <w:sz w:val="32"/>
        </w:rPr>
      </w:pPr>
    </w:p>
    <w:p>
      <w:pPr>
        <w:spacing w:line="560" w:lineRule="exact"/>
        <w:ind w:firstLine="579" w:firstLineChars="181"/>
        <w:rPr>
          <w:rFonts w:eastAsia="仿宋_GB2312"/>
          <w:sz w:val="32"/>
        </w:rPr>
      </w:pPr>
    </w:p>
    <w:p>
      <w:pPr>
        <w:wordWrap w:val="0"/>
        <w:spacing w:line="560" w:lineRule="exact"/>
        <w:jc w:val="right"/>
        <w:rPr>
          <w:rFonts w:eastAsia="仿宋_GB2312"/>
          <w:sz w:val="32"/>
        </w:rPr>
      </w:pPr>
      <w:r>
        <w:rPr>
          <w:rFonts w:eastAsia="仿宋_GB2312"/>
          <w:sz w:val="32"/>
        </w:rPr>
        <w:t xml:space="preserve">共青团滨州医学院委员会  </w:t>
      </w:r>
    </w:p>
    <w:p>
      <w:pPr>
        <w:spacing w:line="560" w:lineRule="exact"/>
        <w:ind w:right="640"/>
        <w:jc w:val="center"/>
        <w:rPr>
          <w:rFonts w:eastAsia="仿宋_GB2312"/>
          <w:sz w:val="32"/>
        </w:rPr>
      </w:pPr>
      <w:r>
        <w:rPr>
          <w:rFonts w:eastAsia="仿宋_GB2312"/>
          <w:sz w:val="32"/>
        </w:rPr>
        <w:t xml:space="preserve">                                 2019年4月29日                                  </w:t>
      </w:r>
    </w:p>
    <w:p>
      <w:pPr>
        <w:tabs>
          <w:tab w:val="left" w:pos="1815"/>
        </w:tabs>
        <w:spacing w:line="560" w:lineRule="exact"/>
        <w:rPr>
          <w:rFonts w:eastAsia="黑体"/>
          <w:color w:val="000000"/>
          <w:sz w:val="32"/>
          <w:szCs w:val="32"/>
        </w:rPr>
      </w:pPr>
    </w:p>
    <w:p>
      <w:pPr>
        <w:tabs>
          <w:tab w:val="left" w:pos="1815"/>
        </w:tabs>
        <w:spacing w:line="560" w:lineRule="exact"/>
        <w:rPr>
          <w:rFonts w:eastAsia="黑体"/>
          <w:color w:val="000000"/>
          <w:sz w:val="32"/>
          <w:szCs w:val="32"/>
        </w:rPr>
      </w:pPr>
    </w:p>
    <w:p>
      <w:pPr>
        <w:widowControl/>
        <w:jc w:val="left"/>
        <w:rPr>
          <w:rFonts w:eastAsia="仿宋_GB2312"/>
          <w:color w:val="000000"/>
          <w:sz w:val="32"/>
          <w:szCs w:val="32"/>
        </w:rPr>
      </w:pPr>
      <w:r>
        <w:rPr>
          <w:rFonts w:eastAsia="仿宋_GB2312"/>
          <w:color w:val="000000"/>
          <w:sz w:val="32"/>
          <w:szCs w:val="32"/>
        </w:rPr>
        <w:br w:type="page"/>
      </w:r>
    </w:p>
    <w:p>
      <w:pPr>
        <w:spacing w:line="560" w:lineRule="exact"/>
        <w:rPr>
          <w:rFonts w:hint="eastAsia" w:eastAsia="仿宋_GB2312"/>
          <w:color w:val="000000"/>
          <w:sz w:val="32"/>
          <w:szCs w:val="32"/>
          <w:lang w:val="en-US" w:eastAsia="zh-CN"/>
        </w:rPr>
      </w:pPr>
      <w:r>
        <w:rPr>
          <w:rFonts w:eastAsia="仿宋_GB2312"/>
          <w:color w:val="000000"/>
          <w:sz w:val="32"/>
          <w:szCs w:val="32"/>
        </w:rPr>
        <w:t>附</w:t>
      </w:r>
      <w:r>
        <w:rPr>
          <w:rFonts w:hint="eastAsia" w:eastAsia="仿宋_GB2312"/>
          <w:color w:val="000000"/>
          <w:sz w:val="32"/>
          <w:szCs w:val="32"/>
        </w:rPr>
        <w:t xml:space="preserve">  </w:t>
      </w:r>
      <w:r>
        <w:rPr>
          <w:rFonts w:eastAsia="仿宋_GB2312"/>
          <w:color w:val="000000"/>
          <w:sz w:val="32"/>
          <w:szCs w:val="32"/>
        </w:rPr>
        <w:t>件</w:t>
      </w:r>
    </w:p>
    <w:p>
      <w:pPr>
        <w:spacing w:line="560" w:lineRule="exact"/>
      </w:pPr>
    </w:p>
    <w:p>
      <w:pPr>
        <w:spacing w:line="560" w:lineRule="exact"/>
        <w:jc w:val="center"/>
        <w:rPr>
          <w:rFonts w:eastAsia="方正小标宋简体"/>
          <w:color w:val="000000"/>
          <w:sz w:val="44"/>
          <w:szCs w:val="44"/>
        </w:rPr>
      </w:pPr>
      <w:r>
        <w:rPr>
          <w:rFonts w:eastAsia="方正小标宋简体"/>
          <w:color w:val="000000"/>
          <w:sz w:val="44"/>
          <w:szCs w:val="44"/>
        </w:rPr>
        <w:t>滨州医学院第二届青年志愿服务项目大赛</w:t>
      </w:r>
    </w:p>
    <w:p>
      <w:pPr>
        <w:spacing w:line="560" w:lineRule="exact"/>
        <w:jc w:val="center"/>
        <w:rPr>
          <w:rFonts w:eastAsia="方正小标宋简体"/>
          <w:color w:val="000000"/>
          <w:sz w:val="44"/>
          <w:szCs w:val="44"/>
        </w:rPr>
      </w:pPr>
      <w:r>
        <w:rPr>
          <w:rFonts w:eastAsia="方正小标宋简体"/>
          <w:color w:val="000000"/>
          <w:sz w:val="44"/>
          <w:szCs w:val="44"/>
        </w:rPr>
        <w:t>获奖名单</w:t>
      </w:r>
    </w:p>
    <w:p>
      <w:pPr>
        <w:spacing w:line="560" w:lineRule="exact"/>
        <w:jc w:val="center"/>
        <w:rPr>
          <w:rFonts w:eastAsia="方正小标宋简体"/>
          <w:b/>
          <w:bCs/>
          <w:sz w:val="44"/>
          <w:szCs w:val="44"/>
        </w:rPr>
      </w:pPr>
    </w:p>
    <w:p>
      <w:pPr>
        <w:spacing w:line="560" w:lineRule="exact"/>
        <w:jc w:val="center"/>
        <w:rPr>
          <w:rFonts w:eastAsia="黑体"/>
          <w:bCs/>
          <w:sz w:val="32"/>
          <w:szCs w:val="32"/>
        </w:rPr>
      </w:pPr>
      <w:r>
        <w:rPr>
          <w:rFonts w:eastAsia="黑体"/>
          <w:bCs/>
          <w:sz w:val="32"/>
          <w:szCs w:val="32"/>
        </w:rPr>
        <w:t>一、项目类获奖名单</w:t>
      </w:r>
    </w:p>
    <w:p>
      <w:pPr>
        <w:spacing w:line="560" w:lineRule="exact"/>
        <w:jc w:val="center"/>
        <w:rPr>
          <w:rFonts w:eastAsia="楷体_GB2312"/>
          <w:b/>
          <w:bCs/>
          <w:sz w:val="32"/>
          <w:szCs w:val="32"/>
        </w:rPr>
      </w:pPr>
      <w:r>
        <w:rPr>
          <w:rFonts w:eastAsia="楷体_GB2312"/>
          <w:b/>
          <w:bCs/>
          <w:sz w:val="32"/>
          <w:szCs w:val="32"/>
        </w:rPr>
        <w:t>金奖（2个）</w:t>
      </w:r>
    </w:p>
    <w:p>
      <w:pPr>
        <w:spacing w:line="560" w:lineRule="exact"/>
        <w:jc w:val="left"/>
        <w:rPr>
          <w:rFonts w:eastAsia="仿宋_GB2312"/>
          <w:color w:val="000000"/>
          <w:sz w:val="32"/>
          <w:szCs w:val="32"/>
        </w:rPr>
      </w:pPr>
      <w:r>
        <w:rPr>
          <w:rFonts w:eastAsia="仿宋_GB2312"/>
          <w:color w:val="000000"/>
          <w:sz w:val="32"/>
          <w:szCs w:val="32"/>
        </w:rPr>
        <w:t>人文与社会科学学院——“夕阳”心理关爱行动</w:t>
      </w:r>
    </w:p>
    <w:p>
      <w:pPr>
        <w:spacing w:line="560" w:lineRule="exact"/>
        <w:jc w:val="left"/>
        <w:rPr>
          <w:rFonts w:eastAsia="仿宋_GB2312"/>
          <w:color w:val="000000"/>
          <w:spacing w:val="-6"/>
          <w:sz w:val="32"/>
          <w:szCs w:val="32"/>
        </w:rPr>
      </w:pPr>
      <w:r>
        <w:rPr>
          <w:rFonts w:eastAsia="仿宋_GB2312"/>
          <w:color w:val="000000"/>
          <w:spacing w:val="-6"/>
          <w:sz w:val="32"/>
          <w:szCs w:val="32"/>
        </w:rPr>
        <w:t>中西医结合学院——“医暖夕阳”中医特色为老服务志愿服务项目</w:t>
      </w:r>
    </w:p>
    <w:p>
      <w:pPr>
        <w:spacing w:line="560" w:lineRule="exact"/>
        <w:jc w:val="center"/>
        <w:rPr>
          <w:rFonts w:eastAsia="楷体_GB2312"/>
          <w:b/>
          <w:color w:val="000000"/>
          <w:sz w:val="32"/>
          <w:szCs w:val="32"/>
        </w:rPr>
      </w:pPr>
      <w:r>
        <w:rPr>
          <w:rFonts w:eastAsia="楷体_GB2312"/>
          <w:b/>
          <w:bCs/>
          <w:sz w:val="32"/>
          <w:szCs w:val="32"/>
        </w:rPr>
        <w:t>银奖（4个）</w:t>
      </w:r>
    </w:p>
    <w:p>
      <w:pPr>
        <w:spacing w:line="560" w:lineRule="exact"/>
        <w:jc w:val="left"/>
        <w:rPr>
          <w:rFonts w:eastAsia="仿宋_GB2312"/>
          <w:color w:val="000000"/>
          <w:sz w:val="32"/>
          <w:szCs w:val="32"/>
        </w:rPr>
      </w:pPr>
      <w:r>
        <w:rPr>
          <w:rFonts w:eastAsia="仿宋_GB2312"/>
          <w:color w:val="000000"/>
          <w:sz w:val="32"/>
          <w:szCs w:val="32"/>
        </w:rPr>
        <w:t>临床医学院——“雏鸟行动，小小医生”青少年宫志愿服务活动</w:t>
      </w:r>
    </w:p>
    <w:p>
      <w:pPr>
        <w:spacing w:line="560" w:lineRule="exact"/>
        <w:jc w:val="left"/>
        <w:rPr>
          <w:rFonts w:eastAsia="仿宋_GB2312"/>
          <w:color w:val="000000"/>
          <w:sz w:val="32"/>
          <w:szCs w:val="32"/>
        </w:rPr>
      </w:pPr>
      <w:r>
        <w:rPr>
          <w:rFonts w:eastAsia="仿宋_GB2312"/>
          <w:color w:val="000000"/>
          <w:sz w:val="32"/>
          <w:szCs w:val="32"/>
        </w:rPr>
        <w:t>护理学院——“燃生命之火，点救助之灯”急救技术普及计划</w:t>
      </w:r>
    </w:p>
    <w:p>
      <w:pPr>
        <w:spacing w:line="560" w:lineRule="exact"/>
        <w:jc w:val="left"/>
        <w:rPr>
          <w:rFonts w:eastAsia="仿宋_GB2312"/>
          <w:color w:val="000000"/>
          <w:sz w:val="32"/>
          <w:szCs w:val="32"/>
        </w:rPr>
      </w:pPr>
      <w:r>
        <w:rPr>
          <w:rFonts w:eastAsia="仿宋_GB2312"/>
          <w:color w:val="000000"/>
          <w:sz w:val="32"/>
          <w:szCs w:val="32"/>
        </w:rPr>
        <w:t>特殊教育学院——自闭症儿童教育支持志愿服务项目</w:t>
      </w:r>
    </w:p>
    <w:p>
      <w:pPr>
        <w:spacing w:line="560" w:lineRule="exact"/>
        <w:jc w:val="left"/>
        <w:rPr>
          <w:rFonts w:eastAsia="仿宋_GB2312"/>
          <w:color w:val="000000"/>
          <w:sz w:val="32"/>
          <w:szCs w:val="32"/>
        </w:rPr>
      </w:pPr>
      <w:r>
        <w:rPr>
          <w:rFonts w:eastAsia="仿宋_GB2312"/>
          <w:color w:val="000000"/>
          <w:sz w:val="32"/>
          <w:szCs w:val="32"/>
        </w:rPr>
        <w:t>校学生会——“E梦园”新媒体综合服务平台</w:t>
      </w:r>
    </w:p>
    <w:p>
      <w:pPr>
        <w:spacing w:line="560" w:lineRule="exact"/>
        <w:jc w:val="center"/>
        <w:rPr>
          <w:rFonts w:eastAsia="楷体_GB2312"/>
          <w:b/>
          <w:color w:val="000000"/>
          <w:sz w:val="32"/>
          <w:szCs w:val="32"/>
        </w:rPr>
      </w:pPr>
      <w:r>
        <w:rPr>
          <w:rFonts w:eastAsia="楷体_GB2312"/>
          <w:b/>
          <w:color w:val="000000"/>
          <w:sz w:val="32"/>
          <w:szCs w:val="32"/>
        </w:rPr>
        <w:t>铜奖（10个）</w:t>
      </w:r>
    </w:p>
    <w:p>
      <w:pPr>
        <w:spacing w:line="560" w:lineRule="exact"/>
        <w:jc w:val="left"/>
        <w:rPr>
          <w:rFonts w:eastAsia="仿宋_GB2312"/>
          <w:color w:val="000000"/>
          <w:sz w:val="32"/>
          <w:szCs w:val="32"/>
        </w:rPr>
      </w:pPr>
      <w:r>
        <w:rPr>
          <w:rFonts w:eastAsia="仿宋_GB2312"/>
          <w:color w:val="000000"/>
          <w:sz w:val="32"/>
          <w:szCs w:val="32"/>
        </w:rPr>
        <w:t>口腔医学院——口腔义诊与健康知识宣传</w:t>
      </w:r>
    </w:p>
    <w:p>
      <w:pPr>
        <w:spacing w:line="560" w:lineRule="exact"/>
        <w:jc w:val="left"/>
        <w:rPr>
          <w:rFonts w:eastAsia="仿宋_GB2312"/>
          <w:color w:val="000000"/>
          <w:sz w:val="32"/>
          <w:szCs w:val="32"/>
        </w:rPr>
      </w:pPr>
      <w:r>
        <w:rPr>
          <w:rFonts w:eastAsia="仿宋_GB2312"/>
          <w:color w:val="000000"/>
          <w:sz w:val="32"/>
          <w:szCs w:val="32"/>
        </w:rPr>
        <w:t>公共卫生与管理学院——社会实践优秀团队</w:t>
      </w:r>
    </w:p>
    <w:p>
      <w:pPr>
        <w:spacing w:line="560" w:lineRule="exact"/>
        <w:jc w:val="left"/>
        <w:rPr>
          <w:rFonts w:eastAsia="仿宋_GB2312"/>
          <w:color w:val="000000"/>
          <w:sz w:val="32"/>
          <w:szCs w:val="32"/>
        </w:rPr>
      </w:pPr>
      <w:r>
        <w:rPr>
          <w:rFonts w:eastAsia="仿宋_GB2312"/>
          <w:color w:val="000000"/>
          <w:sz w:val="32"/>
          <w:szCs w:val="32"/>
        </w:rPr>
        <w:t>社团发展联合会——爱，让生命之花重新绽放</w:t>
      </w:r>
    </w:p>
    <w:p>
      <w:pPr>
        <w:spacing w:line="560" w:lineRule="exact"/>
        <w:jc w:val="left"/>
        <w:rPr>
          <w:rFonts w:eastAsia="仿宋_GB2312"/>
          <w:color w:val="000000"/>
          <w:sz w:val="32"/>
          <w:szCs w:val="32"/>
        </w:rPr>
      </w:pPr>
      <w:r>
        <w:rPr>
          <w:rFonts w:eastAsia="仿宋_GB2312"/>
          <w:color w:val="000000"/>
          <w:sz w:val="32"/>
          <w:szCs w:val="32"/>
        </w:rPr>
        <w:t>特殊教育学院——爱耳护耳宣传志愿服务项目</w:t>
      </w:r>
    </w:p>
    <w:p>
      <w:pPr>
        <w:spacing w:line="560" w:lineRule="exact"/>
        <w:jc w:val="left"/>
        <w:rPr>
          <w:rFonts w:eastAsia="仿宋_GB2312"/>
          <w:color w:val="000000"/>
          <w:sz w:val="32"/>
          <w:szCs w:val="32"/>
        </w:rPr>
      </w:pPr>
      <w:r>
        <w:rPr>
          <w:rFonts w:eastAsia="仿宋_GB2312"/>
          <w:color w:val="000000"/>
          <w:sz w:val="32"/>
          <w:szCs w:val="32"/>
        </w:rPr>
        <w:t>临床医学院——仁心思源，术报社会</w:t>
      </w:r>
    </w:p>
    <w:p>
      <w:pPr>
        <w:spacing w:line="560" w:lineRule="exact"/>
        <w:jc w:val="left"/>
        <w:rPr>
          <w:rFonts w:eastAsia="仿宋_GB2312"/>
          <w:color w:val="000000"/>
          <w:sz w:val="32"/>
          <w:szCs w:val="32"/>
        </w:rPr>
      </w:pPr>
      <w:r>
        <w:rPr>
          <w:rFonts w:eastAsia="仿宋_GB2312"/>
          <w:color w:val="000000"/>
          <w:sz w:val="32"/>
          <w:szCs w:val="32"/>
        </w:rPr>
        <w:t>老年医学院——“爱暖夕阳”系列活动</w:t>
      </w:r>
    </w:p>
    <w:p>
      <w:pPr>
        <w:spacing w:line="560" w:lineRule="exact"/>
        <w:jc w:val="left"/>
        <w:rPr>
          <w:rFonts w:eastAsia="仿宋_GB2312"/>
          <w:color w:val="000000"/>
          <w:sz w:val="32"/>
          <w:szCs w:val="32"/>
        </w:rPr>
      </w:pPr>
      <w:r>
        <w:rPr>
          <w:rFonts w:eastAsia="仿宋_GB2312"/>
          <w:color w:val="000000"/>
          <w:sz w:val="32"/>
          <w:szCs w:val="32"/>
        </w:rPr>
        <w:t>特殊教育学院——视障大学生校园有声读物平台建设</w:t>
      </w:r>
    </w:p>
    <w:p>
      <w:pPr>
        <w:spacing w:line="560" w:lineRule="exact"/>
        <w:jc w:val="left"/>
        <w:rPr>
          <w:rFonts w:eastAsia="仿宋_GB2312"/>
          <w:color w:val="000000"/>
          <w:sz w:val="32"/>
          <w:szCs w:val="32"/>
        </w:rPr>
      </w:pPr>
      <w:r>
        <w:rPr>
          <w:rFonts w:eastAsia="仿宋_GB2312"/>
          <w:color w:val="000000"/>
          <w:sz w:val="32"/>
          <w:szCs w:val="32"/>
        </w:rPr>
        <w:t>公共卫生与管理学院——学生党员志愿服务队</w:t>
      </w:r>
    </w:p>
    <w:p>
      <w:pPr>
        <w:spacing w:line="560" w:lineRule="exact"/>
        <w:jc w:val="left"/>
        <w:rPr>
          <w:rFonts w:eastAsia="仿宋_GB2312"/>
          <w:color w:val="000000"/>
          <w:sz w:val="32"/>
          <w:szCs w:val="32"/>
        </w:rPr>
      </w:pPr>
      <w:r>
        <w:rPr>
          <w:rFonts w:eastAsia="仿宋_GB2312"/>
          <w:color w:val="000000"/>
          <w:sz w:val="32"/>
          <w:szCs w:val="32"/>
        </w:rPr>
        <w:t>护理学院——爱驻夕阳</w:t>
      </w:r>
    </w:p>
    <w:p>
      <w:pPr>
        <w:spacing w:line="560" w:lineRule="exact"/>
        <w:jc w:val="left"/>
        <w:rPr>
          <w:rFonts w:eastAsia="仿宋_GB2312"/>
          <w:color w:val="000000"/>
          <w:sz w:val="32"/>
          <w:szCs w:val="32"/>
        </w:rPr>
      </w:pPr>
      <w:r>
        <w:rPr>
          <w:rFonts w:eastAsia="仿宋_GB2312"/>
          <w:color w:val="000000"/>
          <w:sz w:val="32"/>
          <w:szCs w:val="32"/>
        </w:rPr>
        <w:t>康复医学院——圣莱恩康复医院实践</w:t>
      </w:r>
    </w:p>
    <w:p>
      <w:pPr>
        <w:spacing w:line="560" w:lineRule="exact"/>
        <w:jc w:val="left"/>
        <w:rPr>
          <w:rFonts w:eastAsia="仿宋_GB2312"/>
          <w:color w:val="000000"/>
          <w:sz w:val="32"/>
          <w:szCs w:val="32"/>
        </w:rPr>
      </w:pPr>
    </w:p>
    <w:p>
      <w:pPr>
        <w:spacing w:line="560" w:lineRule="exact"/>
        <w:jc w:val="center"/>
        <w:rPr>
          <w:rFonts w:eastAsia="黑体"/>
          <w:b w:val="0"/>
          <w:bCs w:val="0"/>
          <w:sz w:val="32"/>
          <w:szCs w:val="32"/>
        </w:rPr>
      </w:pPr>
      <w:r>
        <w:rPr>
          <w:rFonts w:eastAsia="黑体"/>
          <w:b w:val="0"/>
          <w:bCs w:val="0"/>
          <w:sz w:val="32"/>
          <w:szCs w:val="32"/>
        </w:rPr>
        <w:t>二、创意</w:t>
      </w:r>
      <w:bookmarkStart w:id="0" w:name="_GoBack"/>
      <w:bookmarkEnd w:id="0"/>
      <w:r>
        <w:rPr>
          <w:rFonts w:eastAsia="黑体"/>
          <w:b w:val="0"/>
          <w:bCs w:val="0"/>
          <w:sz w:val="32"/>
          <w:szCs w:val="32"/>
        </w:rPr>
        <w:t>类获奖名单</w:t>
      </w:r>
    </w:p>
    <w:p>
      <w:pPr>
        <w:spacing w:line="560" w:lineRule="exact"/>
        <w:jc w:val="center"/>
        <w:rPr>
          <w:rFonts w:eastAsia="楷体_GB2312"/>
          <w:b/>
          <w:bCs/>
          <w:sz w:val="32"/>
          <w:szCs w:val="32"/>
        </w:rPr>
      </w:pPr>
      <w:r>
        <w:rPr>
          <w:rFonts w:eastAsia="楷体_GB2312"/>
          <w:b/>
          <w:bCs/>
          <w:sz w:val="32"/>
          <w:szCs w:val="32"/>
        </w:rPr>
        <w:t>金奖（1个）</w:t>
      </w:r>
    </w:p>
    <w:p>
      <w:pPr>
        <w:spacing w:line="560" w:lineRule="exact"/>
        <w:jc w:val="left"/>
        <w:rPr>
          <w:rFonts w:eastAsia="仿宋_GB2312"/>
          <w:color w:val="000000"/>
          <w:sz w:val="32"/>
          <w:szCs w:val="32"/>
        </w:rPr>
      </w:pPr>
      <w:r>
        <w:rPr>
          <w:rFonts w:eastAsia="仿宋_GB2312"/>
          <w:color w:val="000000"/>
          <w:sz w:val="32"/>
          <w:szCs w:val="32"/>
        </w:rPr>
        <w:t>人文与社会科学学院——心灵驿站</w:t>
      </w:r>
    </w:p>
    <w:p>
      <w:pPr>
        <w:spacing w:line="560" w:lineRule="exact"/>
        <w:jc w:val="center"/>
        <w:rPr>
          <w:rFonts w:eastAsia="楷体_GB2312"/>
          <w:b/>
          <w:color w:val="000000"/>
          <w:sz w:val="32"/>
          <w:szCs w:val="32"/>
        </w:rPr>
      </w:pPr>
      <w:r>
        <w:rPr>
          <w:rFonts w:eastAsia="楷体_GB2312"/>
          <w:b/>
          <w:bCs/>
          <w:sz w:val="32"/>
          <w:szCs w:val="32"/>
        </w:rPr>
        <w:t>银奖（2个）</w:t>
      </w:r>
    </w:p>
    <w:p>
      <w:pPr>
        <w:spacing w:line="560" w:lineRule="exact"/>
        <w:jc w:val="left"/>
        <w:rPr>
          <w:rFonts w:eastAsia="仿宋_GB2312"/>
          <w:color w:val="000000"/>
          <w:sz w:val="32"/>
          <w:szCs w:val="32"/>
        </w:rPr>
      </w:pPr>
      <w:r>
        <w:rPr>
          <w:rFonts w:hint="eastAsia" w:eastAsia="仿宋_GB2312"/>
          <w:color w:val="000000"/>
          <w:sz w:val="32"/>
          <w:szCs w:val="32"/>
        </w:rPr>
        <w:t>学生</w:t>
      </w:r>
      <w:r>
        <w:rPr>
          <w:rFonts w:eastAsia="仿宋_GB2312"/>
          <w:color w:val="000000"/>
          <w:sz w:val="32"/>
          <w:szCs w:val="32"/>
        </w:rPr>
        <w:t>社团联合会——心系晶珠，线连你我</w:t>
      </w:r>
    </w:p>
    <w:p>
      <w:pPr>
        <w:spacing w:line="560" w:lineRule="exact"/>
        <w:jc w:val="left"/>
        <w:rPr>
          <w:rFonts w:eastAsia="仿宋_GB2312"/>
          <w:color w:val="000000"/>
          <w:sz w:val="32"/>
          <w:szCs w:val="32"/>
        </w:rPr>
      </w:pPr>
      <w:r>
        <w:rPr>
          <w:rFonts w:eastAsia="仿宋_GB2312"/>
          <w:color w:val="000000"/>
          <w:sz w:val="32"/>
          <w:szCs w:val="32"/>
        </w:rPr>
        <w:t>临床医学院——春蕾行动</w:t>
      </w:r>
    </w:p>
    <w:p>
      <w:pPr>
        <w:spacing w:line="560" w:lineRule="exact"/>
        <w:jc w:val="center"/>
        <w:rPr>
          <w:rFonts w:eastAsia="楷体_GB2312"/>
          <w:b/>
          <w:color w:val="000000"/>
          <w:sz w:val="32"/>
          <w:szCs w:val="32"/>
        </w:rPr>
      </w:pPr>
      <w:r>
        <w:rPr>
          <w:rFonts w:eastAsia="楷体_GB2312"/>
          <w:b/>
          <w:bCs/>
          <w:sz w:val="32"/>
          <w:szCs w:val="32"/>
        </w:rPr>
        <w:t>铜奖（3个）</w:t>
      </w:r>
    </w:p>
    <w:p>
      <w:pPr>
        <w:spacing w:line="560" w:lineRule="exact"/>
        <w:jc w:val="left"/>
        <w:rPr>
          <w:rFonts w:eastAsia="仿宋_GB2312"/>
          <w:color w:val="000000"/>
          <w:sz w:val="32"/>
          <w:szCs w:val="32"/>
        </w:rPr>
      </w:pPr>
      <w:r>
        <w:rPr>
          <w:rFonts w:eastAsia="仿宋_GB2312"/>
          <w:color w:val="000000"/>
          <w:sz w:val="32"/>
          <w:szCs w:val="32"/>
        </w:rPr>
        <w:t>临床医学院——“声之行”志愿服务项目</w:t>
      </w:r>
    </w:p>
    <w:p>
      <w:pPr>
        <w:spacing w:line="560" w:lineRule="exact"/>
        <w:jc w:val="left"/>
        <w:rPr>
          <w:rFonts w:eastAsia="仿宋_GB2312"/>
          <w:color w:val="000000"/>
          <w:sz w:val="32"/>
          <w:szCs w:val="32"/>
        </w:rPr>
      </w:pPr>
      <w:r>
        <w:rPr>
          <w:rFonts w:eastAsia="仿宋_GB2312"/>
          <w:color w:val="000000"/>
          <w:sz w:val="32"/>
          <w:szCs w:val="32"/>
        </w:rPr>
        <w:t>康复医学院——“被上苍咬过的苹果”——智力低下儿童康复志愿服务创意项目</w:t>
      </w:r>
    </w:p>
    <w:p>
      <w:pPr>
        <w:spacing w:line="560" w:lineRule="exact"/>
        <w:jc w:val="left"/>
        <w:rPr>
          <w:rFonts w:eastAsia="仿宋_GB2312"/>
          <w:color w:val="000000"/>
          <w:sz w:val="32"/>
          <w:szCs w:val="32"/>
        </w:rPr>
      </w:pPr>
      <w:r>
        <w:rPr>
          <w:rFonts w:eastAsia="仿宋_GB2312"/>
          <w:color w:val="000000"/>
          <w:sz w:val="32"/>
          <w:szCs w:val="32"/>
        </w:rPr>
        <w:t>老年医学院——医学院校背景下大学生健康管理与健康教育</w:t>
      </w:r>
    </w:p>
    <w:p>
      <w:pPr>
        <w:spacing w:line="560" w:lineRule="exact"/>
        <w:jc w:val="center"/>
        <w:rPr>
          <w:rFonts w:eastAsia="黑体"/>
          <w:b w:val="0"/>
          <w:bCs w:val="0"/>
          <w:sz w:val="32"/>
          <w:szCs w:val="32"/>
        </w:rPr>
      </w:pPr>
      <w:r>
        <w:rPr>
          <w:rFonts w:eastAsia="黑体"/>
          <w:color w:val="000000"/>
          <w:sz w:val="32"/>
          <w:szCs w:val="32"/>
        </w:rPr>
        <w:tab/>
      </w:r>
      <w:r>
        <w:rPr>
          <w:rFonts w:eastAsia="黑体"/>
          <w:b w:val="0"/>
          <w:bCs w:val="0"/>
          <w:sz w:val="32"/>
          <w:szCs w:val="32"/>
        </w:rPr>
        <w:t>三、公益宣传片获奖名单</w:t>
      </w:r>
    </w:p>
    <w:p>
      <w:pPr>
        <w:spacing w:line="560" w:lineRule="exact"/>
        <w:jc w:val="center"/>
        <w:rPr>
          <w:rFonts w:eastAsia="楷体_GB2312"/>
          <w:b/>
          <w:bCs/>
          <w:sz w:val="32"/>
          <w:szCs w:val="32"/>
        </w:rPr>
      </w:pPr>
      <w:r>
        <w:rPr>
          <w:rFonts w:eastAsia="楷体_GB2312"/>
          <w:b/>
          <w:bCs/>
          <w:sz w:val="32"/>
          <w:szCs w:val="32"/>
        </w:rPr>
        <w:t>金奖</w:t>
      </w:r>
    </w:p>
    <w:p>
      <w:pPr>
        <w:spacing w:line="560" w:lineRule="exact"/>
        <w:jc w:val="left"/>
        <w:rPr>
          <w:rFonts w:eastAsia="仿宋_GB2312"/>
          <w:color w:val="000000"/>
          <w:sz w:val="32"/>
          <w:szCs w:val="32"/>
        </w:rPr>
      </w:pPr>
      <w:r>
        <w:rPr>
          <w:rFonts w:eastAsia="仿宋_GB2312"/>
          <w:color w:val="000000"/>
          <w:sz w:val="32"/>
          <w:szCs w:val="32"/>
        </w:rPr>
        <w:t>空缺</w:t>
      </w:r>
    </w:p>
    <w:p>
      <w:pPr>
        <w:spacing w:line="560" w:lineRule="exact"/>
        <w:jc w:val="center"/>
        <w:rPr>
          <w:rFonts w:eastAsia="楷体_GB2312"/>
          <w:b/>
          <w:color w:val="000000"/>
          <w:sz w:val="32"/>
          <w:szCs w:val="32"/>
        </w:rPr>
      </w:pPr>
      <w:r>
        <w:rPr>
          <w:rFonts w:eastAsia="楷体_GB2312"/>
          <w:b/>
          <w:color w:val="000000"/>
          <w:sz w:val="32"/>
          <w:szCs w:val="32"/>
        </w:rPr>
        <w:t>银奖（1个）</w:t>
      </w:r>
    </w:p>
    <w:p>
      <w:pPr>
        <w:spacing w:line="560" w:lineRule="exact"/>
        <w:jc w:val="left"/>
        <w:rPr>
          <w:rFonts w:eastAsia="仿宋_GB2312"/>
          <w:color w:val="000000"/>
          <w:sz w:val="32"/>
          <w:szCs w:val="32"/>
        </w:rPr>
      </w:pPr>
      <w:r>
        <w:rPr>
          <w:rFonts w:eastAsia="仿宋_GB2312"/>
          <w:color w:val="000000"/>
          <w:sz w:val="32"/>
          <w:szCs w:val="32"/>
        </w:rPr>
        <w:t>中西医结合学院——《一分钟》</w:t>
      </w:r>
    </w:p>
    <w:p>
      <w:pPr>
        <w:spacing w:line="560" w:lineRule="exact"/>
        <w:jc w:val="center"/>
        <w:rPr>
          <w:rFonts w:eastAsia="楷体_GB2312"/>
          <w:b/>
          <w:color w:val="000000"/>
          <w:sz w:val="32"/>
          <w:szCs w:val="32"/>
        </w:rPr>
      </w:pPr>
      <w:r>
        <w:rPr>
          <w:rFonts w:eastAsia="楷体_GB2312"/>
          <w:b/>
          <w:color w:val="000000"/>
          <w:sz w:val="32"/>
          <w:szCs w:val="32"/>
        </w:rPr>
        <w:t>铜奖（1个）</w:t>
      </w:r>
    </w:p>
    <w:p>
      <w:pPr>
        <w:spacing w:line="560" w:lineRule="exact"/>
        <w:jc w:val="left"/>
        <w:rPr>
          <w:rFonts w:eastAsia="仿宋_GB2312"/>
          <w:color w:val="000000"/>
          <w:sz w:val="32"/>
          <w:szCs w:val="32"/>
        </w:rPr>
      </w:pPr>
      <w:r>
        <w:rPr>
          <w:rFonts w:eastAsia="仿宋_GB2312"/>
          <w:color w:val="000000"/>
          <w:sz w:val="32"/>
          <w:szCs w:val="32"/>
        </w:rPr>
        <w:t>护理学院——《爱“救”在身边》</w:t>
      </w:r>
    </w:p>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FD"/>
    <w:rsid w:val="0002210F"/>
    <w:rsid w:val="00116870"/>
    <w:rsid w:val="0013491B"/>
    <w:rsid w:val="0013511C"/>
    <w:rsid w:val="00185806"/>
    <w:rsid w:val="00326704"/>
    <w:rsid w:val="00414369"/>
    <w:rsid w:val="004219AD"/>
    <w:rsid w:val="0059314B"/>
    <w:rsid w:val="007F0C84"/>
    <w:rsid w:val="00851297"/>
    <w:rsid w:val="008D31FD"/>
    <w:rsid w:val="008F40D5"/>
    <w:rsid w:val="00984573"/>
    <w:rsid w:val="00A2183C"/>
    <w:rsid w:val="00A51B96"/>
    <w:rsid w:val="00AC1179"/>
    <w:rsid w:val="00BA204B"/>
    <w:rsid w:val="00C20859"/>
    <w:rsid w:val="00E67E48"/>
    <w:rsid w:val="00F33637"/>
    <w:rsid w:val="3B8D418A"/>
    <w:rsid w:val="3ED71C18"/>
    <w:rsid w:val="4DA25C69"/>
    <w:rsid w:val="6CD933E9"/>
    <w:rsid w:val="7F06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204</Words>
  <Characters>1167</Characters>
  <Lines>9</Lines>
  <Paragraphs>2</Paragraphs>
  <TotalTime>4</TotalTime>
  <ScaleCrop>false</ScaleCrop>
  <LinksUpToDate>false</LinksUpToDate>
  <CharactersWithSpaces>1369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2019-04-30T04:01:00Z</dcterms:created>
  <dc:creator>LEHGION</dc:creator>
  <cp:lastModifiedBy>Administrator</cp:lastModifiedBy>
  <dcterms:modified xsi:type="dcterms:W3CDTF">2019-05-07T03:48:15Z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