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73" w:rsidRPr="00571641" w:rsidRDefault="00107CA2" w:rsidP="001912EB">
      <w:pPr>
        <w:pStyle w:val="1"/>
        <w:spacing w:line="240" w:lineRule="auto"/>
        <w:jc w:val="center"/>
        <w:rPr>
          <w:rFonts w:ascii="仿宋" w:eastAsia="仿宋" w:hAnsi="仿宋"/>
        </w:rPr>
      </w:pPr>
      <w:r w:rsidRPr="00571641">
        <w:rPr>
          <w:rFonts w:ascii="仿宋" w:eastAsia="仿宋" w:hAnsi="仿宋" w:hint="eastAsia"/>
        </w:rPr>
        <w:t>2015</w:t>
      </w:r>
      <w:r w:rsidR="00201FD7">
        <w:rPr>
          <w:rFonts w:ascii="仿宋" w:eastAsia="仿宋" w:hAnsi="仿宋" w:hint="eastAsia"/>
        </w:rPr>
        <w:t>年度特殊教育学院</w:t>
      </w:r>
      <w:r w:rsidR="00177B31" w:rsidRPr="00571641">
        <w:rPr>
          <w:rFonts w:ascii="仿宋" w:eastAsia="仿宋" w:hAnsi="仿宋" w:hint="eastAsia"/>
        </w:rPr>
        <w:t>团</w:t>
      </w:r>
      <w:r w:rsidR="00201FD7">
        <w:rPr>
          <w:rFonts w:ascii="仿宋" w:eastAsia="仿宋" w:hAnsi="仿宋" w:hint="eastAsia"/>
        </w:rPr>
        <w:t>总支</w:t>
      </w:r>
      <w:r w:rsidR="00177B31" w:rsidRPr="00571641">
        <w:rPr>
          <w:rFonts w:ascii="仿宋" w:eastAsia="仿宋" w:hAnsi="仿宋" w:hint="eastAsia"/>
        </w:rPr>
        <w:t>工作总结</w:t>
      </w:r>
    </w:p>
    <w:p w:rsidR="00F24C73" w:rsidRPr="00571641" w:rsidRDefault="00107CA2" w:rsidP="001912EB">
      <w:pPr>
        <w:ind w:firstLineChars="200" w:firstLine="600"/>
        <w:jc w:val="left"/>
        <w:rPr>
          <w:rFonts w:ascii="仿宋" w:eastAsia="仿宋" w:hAnsi="仿宋"/>
          <w:sz w:val="24"/>
        </w:rPr>
      </w:pPr>
      <w:r w:rsidRPr="00571641">
        <w:rPr>
          <w:rFonts w:ascii="仿宋" w:eastAsia="仿宋" w:hAnsi="仿宋" w:hint="eastAsia"/>
          <w:sz w:val="30"/>
          <w:szCs w:val="30"/>
        </w:rPr>
        <w:t>2015</w:t>
      </w:r>
      <w:r w:rsidR="008B651E" w:rsidRPr="00571641">
        <w:rPr>
          <w:rFonts w:ascii="仿宋" w:eastAsia="仿宋" w:hAnsi="仿宋" w:hint="eastAsia"/>
          <w:sz w:val="30"/>
          <w:szCs w:val="30"/>
        </w:rPr>
        <w:t>年度，</w:t>
      </w:r>
      <w:r w:rsidR="00B81E8E" w:rsidRPr="00571641">
        <w:rPr>
          <w:rFonts w:ascii="仿宋" w:eastAsia="仿宋" w:hAnsi="仿宋" w:hint="eastAsia"/>
          <w:sz w:val="30"/>
          <w:szCs w:val="30"/>
        </w:rPr>
        <w:t>特殊教育学院</w:t>
      </w:r>
      <w:r w:rsidR="00942AFE" w:rsidRPr="00571641">
        <w:rPr>
          <w:rFonts w:ascii="仿宋" w:eastAsia="仿宋" w:hAnsi="仿宋" w:hint="eastAsia"/>
          <w:sz w:val="30"/>
          <w:szCs w:val="30"/>
        </w:rPr>
        <w:t>团总支在校团委的正确领导下，</w:t>
      </w:r>
      <w:r w:rsidR="00B81E8E" w:rsidRPr="00571641">
        <w:rPr>
          <w:rFonts w:ascii="仿宋" w:eastAsia="仿宋" w:hAnsi="仿宋" w:cs="Times New Roman" w:hint="eastAsia"/>
          <w:sz w:val="30"/>
          <w:szCs w:val="30"/>
        </w:rPr>
        <w:t>在</w:t>
      </w:r>
      <w:r w:rsidR="00B81E8E" w:rsidRPr="00571641">
        <w:rPr>
          <w:rFonts w:ascii="仿宋" w:eastAsia="仿宋" w:hAnsi="仿宋" w:hint="eastAsia"/>
          <w:sz w:val="30"/>
          <w:szCs w:val="30"/>
        </w:rPr>
        <w:t>特殊教育</w:t>
      </w:r>
      <w:r w:rsidR="00B81E8E" w:rsidRPr="00571641">
        <w:rPr>
          <w:rFonts w:ascii="仿宋" w:eastAsia="仿宋" w:hAnsi="仿宋" w:cs="Times New Roman" w:hint="eastAsia"/>
          <w:sz w:val="30"/>
          <w:szCs w:val="30"/>
        </w:rPr>
        <w:t>学院党</w:t>
      </w:r>
      <w:r w:rsidR="00075F46" w:rsidRPr="00571641">
        <w:rPr>
          <w:rFonts w:ascii="仿宋" w:eastAsia="仿宋" w:hAnsi="仿宋" w:cs="Times New Roman" w:hint="eastAsia"/>
          <w:sz w:val="30"/>
          <w:szCs w:val="30"/>
        </w:rPr>
        <w:t>总支</w:t>
      </w:r>
      <w:r w:rsidR="00B81E8E" w:rsidRPr="00571641">
        <w:rPr>
          <w:rFonts w:ascii="仿宋" w:eastAsia="仿宋" w:hAnsi="仿宋" w:cs="Times New Roman" w:hint="eastAsia"/>
          <w:sz w:val="30"/>
          <w:szCs w:val="30"/>
        </w:rPr>
        <w:t>的具体指导下，在学校各分团委和兄弟团总支的关心支持下，立足本学院实际情况，紧紧围绕学校工作中心，</w:t>
      </w:r>
      <w:r w:rsidR="00B81E8E" w:rsidRPr="00571641">
        <w:rPr>
          <w:rFonts w:ascii="仿宋" w:eastAsia="仿宋" w:hAnsi="仿宋" w:hint="eastAsia"/>
          <w:sz w:val="30"/>
          <w:szCs w:val="30"/>
        </w:rPr>
        <w:t>以实现中国梦为指向，</w:t>
      </w:r>
      <w:r w:rsidR="00B81E8E" w:rsidRPr="00571641">
        <w:rPr>
          <w:rFonts w:ascii="仿宋" w:eastAsia="仿宋" w:hAnsi="仿宋" w:cs="Times New Roman" w:hint="eastAsia"/>
          <w:sz w:val="30"/>
          <w:szCs w:val="30"/>
        </w:rPr>
        <w:t>以素质教育为主线，以学校德育工作、教学工作为轴心，努力提高团员青年的“自我管理、自我教育、自我服务”能力，开展了一系列的工作，圆满完成了年初制定的任务</w:t>
      </w:r>
      <w:r w:rsidR="00EE3EDC" w:rsidRPr="00571641">
        <w:rPr>
          <w:rFonts w:ascii="仿宋" w:eastAsia="仿宋" w:hAnsi="仿宋" w:hint="eastAsia"/>
          <w:sz w:val="30"/>
          <w:szCs w:val="30"/>
        </w:rPr>
        <w:t>。</w:t>
      </w:r>
      <w:r w:rsidR="00C84475" w:rsidRPr="00571641">
        <w:rPr>
          <w:rFonts w:ascii="仿宋" w:eastAsia="仿宋" w:hAnsi="仿宋" w:hint="eastAsia"/>
          <w:sz w:val="30"/>
          <w:szCs w:val="30"/>
        </w:rPr>
        <w:t>现将特殊教育学院</w:t>
      </w:r>
      <w:r w:rsidR="00075F46" w:rsidRPr="00571641">
        <w:rPr>
          <w:rFonts w:ascii="仿宋" w:eastAsia="仿宋" w:hAnsi="仿宋" w:hint="eastAsia"/>
          <w:sz w:val="30"/>
          <w:szCs w:val="30"/>
        </w:rPr>
        <w:t>201</w:t>
      </w:r>
      <w:r w:rsidRPr="00571641">
        <w:rPr>
          <w:rFonts w:ascii="仿宋" w:eastAsia="仿宋" w:hAnsi="仿宋" w:hint="eastAsia"/>
          <w:sz w:val="30"/>
          <w:szCs w:val="30"/>
        </w:rPr>
        <w:t>5</w:t>
      </w:r>
      <w:r w:rsidR="00C84475" w:rsidRPr="00571641">
        <w:rPr>
          <w:rFonts w:ascii="仿宋" w:eastAsia="仿宋" w:hAnsi="仿宋" w:hint="eastAsia"/>
          <w:sz w:val="30"/>
          <w:szCs w:val="30"/>
        </w:rPr>
        <w:t>年度</w:t>
      </w:r>
      <w:r w:rsidR="00ED0246">
        <w:rPr>
          <w:rFonts w:ascii="仿宋" w:eastAsia="仿宋" w:hAnsi="仿宋" w:hint="eastAsia"/>
          <w:sz w:val="30"/>
          <w:szCs w:val="30"/>
        </w:rPr>
        <w:t>团总支</w:t>
      </w:r>
      <w:r w:rsidR="00C84475" w:rsidRPr="00571641">
        <w:rPr>
          <w:rFonts w:ascii="仿宋" w:eastAsia="仿宋" w:hAnsi="仿宋" w:hint="eastAsia"/>
          <w:sz w:val="30"/>
          <w:szCs w:val="30"/>
        </w:rPr>
        <w:t>工作做如下总结：</w:t>
      </w:r>
    </w:p>
    <w:p w:rsidR="00C84475" w:rsidRPr="00571641" w:rsidRDefault="00C84475" w:rsidP="001912EB">
      <w:pPr>
        <w:pStyle w:val="a5"/>
        <w:numPr>
          <w:ilvl w:val="0"/>
          <w:numId w:val="14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 w:rsidRPr="00571641">
        <w:rPr>
          <w:rFonts w:ascii="仿宋" w:eastAsia="仿宋" w:hAnsi="仿宋" w:hint="eastAsia"/>
          <w:b/>
          <w:bCs/>
          <w:sz w:val="30"/>
          <w:szCs w:val="30"/>
        </w:rPr>
        <w:t>加强大学生思想政治教育，推进基层班团组织建设</w:t>
      </w:r>
      <w:r w:rsidR="009049B8">
        <w:rPr>
          <w:rFonts w:ascii="仿宋" w:eastAsia="仿宋" w:hAnsi="仿宋" w:hint="eastAsia"/>
          <w:b/>
          <w:bCs/>
          <w:sz w:val="30"/>
          <w:szCs w:val="30"/>
        </w:rPr>
        <w:t>，增强党总支和团总支的号召力和凝聚力。</w:t>
      </w:r>
    </w:p>
    <w:p w:rsidR="00B81E8E" w:rsidRPr="00571641" w:rsidRDefault="00B81E8E" w:rsidP="001912EB">
      <w:pPr>
        <w:ind w:firstLineChars="150" w:firstLine="450"/>
        <w:rPr>
          <w:rFonts w:ascii="仿宋" w:eastAsia="仿宋" w:hAnsi="仿宋" w:cs="Times New Roman"/>
          <w:sz w:val="30"/>
          <w:szCs w:val="30"/>
        </w:rPr>
      </w:pPr>
      <w:r w:rsidRPr="00571641">
        <w:rPr>
          <w:rFonts w:ascii="仿宋" w:eastAsia="仿宋" w:hAnsi="仿宋" w:cs="Times New Roman" w:hint="eastAsia"/>
          <w:sz w:val="30"/>
          <w:szCs w:val="30"/>
        </w:rPr>
        <w:t>（一）注重思想引领，</w:t>
      </w:r>
      <w:r w:rsidR="009049B8">
        <w:rPr>
          <w:rFonts w:ascii="仿宋" w:eastAsia="仿宋" w:hAnsi="仿宋" w:cs="Times New Roman" w:hint="eastAsia"/>
          <w:sz w:val="30"/>
          <w:szCs w:val="30"/>
        </w:rPr>
        <w:t>以开展</w:t>
      </w:r>
      <w:r w:rsidRPr="00571641">
        <w:rPr>
          <w:rFonts w:ascii="仿宋" w:eastAsia="仿宋" w:hAnsi="仿宋" w:cs="Times New Roman" w:hint="eastAsia"/>
          <w:sz w:val="30"/>
          <w:szCs w:val="30"/>
        </w:rPr>
        <w:t>团员思想教育</w:t>
      </w:r>
      <w:r w:rsidR="009049B8">
        <w:rPr>
          <w:rFonts w:ascii="仿宋" w:eastAsia="仿宋" w:hAnsi="仿宋" w:cs="Times New Roman" w:hint="eastAsia"/>
          <w:sz w:val="30"/>
          <w:szCs w:val="30"/>
        </w:rPr>
        <w:t>为契机，加强共青团思想建设。</w:t>
      </w:r>
    </w:p>
    <w:p w:rsidR="00C84475" w:rsidRPr="001912EB" w:rsidRDefault="00B81E8E" w:rsidP="009049B8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912EB">
        <w:rPr>
          <w:rFonts w:ascii="仿宋" w:eastAsia="仿宋" w:hAnsi="仿宋" w:cs="Times New Roman" w:hint="eastAsia"/>
          <w:sz w:val="30"/>
          <w:szCs w:val="30"/>
        </w:rPr>
        <w:t>特殊教育学院</w:t>
      </w:r>
      <w:r w:rsidR="009049B8">
        <w:rPr>
          <w:rFonts w:ascii="仿宋" w:eastAsia="仿宋" w:hAnsi="仿宋" w:cs="Times New Roman" w:hint="eastAsia"/>
          <w:sz w:val="30"/>
          <w:szCs w:val="30"/>
        </w:rPr>
        <w:t>党总支和团总支非常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注重思想领域</w:t>
      </w:r>
      <w:r w:rsidR="009049B8">
        <w:rPr>
          <w:rFonts w:ascii="仿宋" w:eastAsia="仿宋" w:hAnsi="仿宋" w:cs="Times New Roman" w:hint="eastAsia"/>
          <w:sz w:val="30"/>
          <w:szCs w:val="30"/>
        </w:rPr>
        <w:t>的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建设</w:t>
      </w:r>
      <w:r w:rsidR="009049B8" w:rsidRPr="009049B8">
        <w:rPr>
          <w:rFonts w:ascii="仿宋" w:eastAsia="仿宋" w:hAnsi="仿宋" w:cs="Times New Roman" w:hint="eastAsia"/>
          <w:sz w:val="30"/>
          <w:szCs w:val="30"/>
        </w:rPr>
        <w:t>，充分地利用政治学习的时间，加强对团员青年政治学习和爱国主义、集体主义的教育。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积极响应学校号召，带领</w:t>
      </w:r>
      <w:r w:rsidRPr="001912EB">
        <w:rPr>
          <w:rFonts w:ascii="仿宋" w:eastAsia="仿宋" w:hAnsi="仿宋" w:cs="Times New Roman" w:hint="eastAsia"/>
          <w:sz w:val="30"/>
          <w:szCs w:val="30"/>
        </w:rPr>
        <w:t>本院</w:t>
      </w:r>
      <w:r w:rsidR="00ED0246">
        <w:rPr>
          <w:rFonts w:ascii="仿宋" w:eastAsia="仿宋" w:hAnsi="仿宋" w:cs="Times New Roman" w:hint="eastAsia"/>
          <w:sz w:val="30"/>
          <w:szCs w:val="30"/>
        </w:rPr>
        <w:t>团员</w:t>
      </w:r>
      <w:r w:rsidR="009049B8">
        <w:rPr>
          <w:rFonts w:ascii="仿宋" w:eastAsia="仿宋" w:hAnsi="仿宋" w:cs="Times New Roman" w:hint="eastAsia"/>
          <w:sz w:val="30"/>
          <w:szCs w:val="30"/>
        </w:rPr>
        <w:t>青年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学习</w:t>
      </w:r>
      <w:r w:rsidR="00F313CF" w:rsidRPr="001912EB">
        <w:rPr>
          <w:rFonts w:ascii="仿宋" w:eastAsia="仿宋" w:hAnsi="仿宋" w:cs="Times New Roman" w:hint="eastAsia"/>
          <w:sz w:val="30"/>
          <w:szCs w:val="30"/>
        </w:rPr>
        <w:t>社会主义核心价值观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，开展了“</w:t>
      </w:r>
      <w:r w:rsidR="00F313CF" w:rsidRPr="001912EB">
        <w:rPr>
          <w:rFonts w:ascii="仿宋" w:eastAsia="仿宋" w:hAnsi="仿宋" w:cs="Times New Roman" w:hint="eastAsia"/>
          <w:sz w:val="30"/>
          <w:szCs w:val="30"/>
        </w:rPr>
        <w:t>社会主义核心价值观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”</w:t>
      </w:r>
      <w:r w:rsidR="00616057" w:rsidRPr="001912EB">
        <w:rPr>
          <w:rFonts w:ascii="仿宋" w:eastAsia="仿宋" w:hAnsi="仿宋" w:cs="Times New Roman" w:hint="eastAsia"/>
          <w:sz w:val="30"/>
          <w:szCs w:val="30"/>
        </w:rPr>
        <w:t>、“三严三实”主题团日活动、优秀民族传统文化宣讲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等形式多样的学习活动，在</w:t>
      </w:r>
      <w:r w:rsidR="00ED0246">
        <w:rPr>
          <w:rFonts w:ascii="仿宋" w:eastAsia="仿宋" w:hAnsi="仿宋" w:cs="Times New Roman" w:hint="eastAsia"/>
          <w:sz w:val="30"/>
          <w:szCs w:val="30"/>
        </w:rPr>
        <w:t>团员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中掀起了学习“</w:t>
      </w:r>
      <w:r w:rsidR="005A57FD" w:rsidRPr="001912EB">
        <w:rPr>
          <w:rFonts w:ascii="仿宋" w:eastAsia="仿宋" w:hAnsi="仿宋" w:cs="Times New Roman" w:hint="eastAsia"/>
          <w:sz w:val="30"/>
          <w:szCs w:val="30"/>
        </w:rPr>
        <w:t>社会主义核心价值观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”的高潮；积极参与“滨州医学院“青年马克思主义者培养工程”第</w:t>
      </w:r>
      <w:r w:rsidR="00660103" w:rsidRPr="001912EB">
        <w:rPr>
          <w:rFonts w:ascii="仿宋" w:eastAsia="仿宋" w:hAnsi="仿宋" w:cs="Times New Roman" w:hint="eastAsia"/>
          <w:sz w:val="30"/>
          <w:szCs w:val="30"/>
        </w:rPr>
        <w:t>四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 xml:space="preserve">期大学生骨培训活动”，开展“传承雷锋精神 参与志愿服务 </w:t>
      </w:r>
      <w:r w:rsidR="00833D3D" w:rsidRPr="001912EB">
        <w:rPr>
          <w:rFonts w:ascii="仿宋" w:eastAsia="仿宋" w:hAnsi="仿宋" w:cs="Times New Roman" w:hint="eastAsia"/>
          <w:sz w:val="30"/>
          <w:szCs w:val="30"/>
        </w:rPr>
        <w:t>树立仁爱新风”学雷锋主题活动、</w:t>
      </w:r>
      <w:r w:rsidR="005A57FD" w:rsidRPr="001912EB">
        <w:rPr>
          <w:rFonts w:ascii="仿宋" w:eastAsia="仿宋" w:hAnsi="仿宋" w:cs="Times New Roman" w:hint="eastAsia"/>
          <w:sz w:val="30"/>
          <w:szCs w:val="30"/>
        </w:rPr>
        <w:t>为</w:t>
      </w:r>
      <w:r w:rsidR="00571641" w:rsidRPr="001912EB">
        <w:rPr>
          <w:rFonts w:ascii="仿宋" w:eastAsia="仿宋" w:hAnsi="仿宋" w:cs="Times New Roman" w:hint="eastAsia"/>
          <w:sz w:val="30"/>
          <w:szCs w:val="30"/>
        </w:rPr>
        <w:t>兄弟院校</w:t>
      </w:r>
      <w:r w:rsidR="005A57FD" w:rsidRPr="001912EB">
        <w:rPr>
          <w:rFonts w:ascii="仿宋" w:eastAsia="仿宋" w:hAnsi="仿宋" w:cs="Times New Roman" w:hint="eastAsia"/>
          <w:sz w:val="30"/>
          <w:szCs w:val="30"/>
        </w:rPr>
        <w:t>重症</w:t>
      </w:r>
      <w:r w:rsidR="00ED0246">
        <w:rPr>
          <w:rFonts w:ascii="仿宋" w:eastAsia="仿宋" w:hAnsi="仿宋" w:cs="Times New Roman" w:hint="eastAsia"/>
          <w:sz w:val="30"/>
          <w:szCs w:val="30"/>
        </w:rPr>
        <w:t>残疾</w:t>
      </w:r>
      <w:r w:rsidR="005A57FD" w:rsidRPr="001912EB">
        <w:rPr>
          <w:rFonts w:ascii="仿宋" w:eastAsia="仿宋" w:hAnsi="仿宋" w:cs="Times New Roman" w:hint="eastAsia"/>
          <w:sz w:val="30"/>
          <w:szCs w:val="30"/>
        </w:rPr>
        <w:t>学生</w:t>
      </w:r>
      <w:r w:rsidR="00ED0246">
        <w:rPr>
          <w:rFonts w:ascii="仿宋" w:eastAsia="仿宋" w:hAnsi="仿宋" w:cs="Times New Roman" w:hint="eastAsia"/>
          <w:sz w:val="30"/>
          <w:szCs w:val="30"/>
        </w:rPr>
        <w:t>周涛</w:t>
      </w:r>
      <w:r w:rsidR="005A57FD" w:rsidRPr="001912EB">
        <w:rPr>
          <w:rFonts w:ascii="仿宋" w:eastAsia="仿宋" w:hAnsi="仿宋" w:cs="Times New Roman" w:hint="eastAsia"/>
          <w:sz w:val="30"/>
          <w:szCs w:val="30"/>
        </w:rPr>
        <w:t>捐款</w:t>
      </w:r>
      <w:r w:rsidR="00833D3D" w:rsidRPr="001912EB">
        <w:rPr>
          <w:rFonts w:ascii="仿宋" w:eastAsia="仿宋" w:hAnsi="仿宋" w:cs="Times New Roman" w:hint="eastAsia"/>
          <w:sz w:val="30"/>
          <w:szCs w:val="30"/>
        </w:rPr>
        <w:t>活动</w:t>
      </w:r>
      <w:r w:rsidR="009049B8">
        <w:rPr>
          <w:rFonts w:ascii="仿宋" w:eastAsia="仿宋" w:hAnsi="仿宋" w:cs="Times New Roman" w:hint="eastAsia"/>
          <w:sz w:val="30"/>
          <w:szCs w:val="30"/>
        </w:rPr>
        <w:t>，主题</w:t>
      </w:r>
      <w:r w:rsidR="009049B8">
        <w:rPr>
          <w:rFonts w:ascii="仿宋" w:eastAsia="仿宋" w:hAnsi="仿宋" w:cs="Times New Roman" w:hint="eastAsia"/>
          <w:sz w:val="30"/>
          <w:szCs w:val="30"/>
        </w:rPr>
        <w:lastRenderedPageBreak/>
        <w:t>团日活动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引导</w:t>
      </w:r>
      <w:r w:rsidR="00ED0246">
        <w:rPr>
          <w:rFonts w:ascii="仿宋" w:eastAsia="仿宋" w:hAnsi="仿宋" w:cs="Times New Roman" w:hint="eastAsia"/>
          <w:sz w:val="30"/>
          <w:szCs w:val="30"/>
        </w:rPr>
        <w:t>团员</w:t>
      </w:r>
      <w:r w:rsidR="009049B8">
        <w:rPr>
          <w:rFonts w:ascii="仿宋" w:eastAsia="仿宋" w:hAnsi="仿宋" w:cs="Times New Roman" w:hint="eastAsia"/>
          <w:sz w:val="30"/>
          <w:szCs w:val="30"/>
        </w:rPr>
        <w:t>青年</w:t>
      </w:r>
      <w:r w:rsidR="00C84475" w:rsidRPr="001912EB">
        <w:rPr>
          <w:rFonts w:ascii="仿宋" w:eastAsia="仿宋" w:hAnsi="仿宋" w:cs="Times New Roman" w:hint="eastAsia"/>
          <w:sz w:val="30"/>
          <w:szCs w:val="30"/>
        </w:rPr>
        <w:t>形成了正确的世界观、人生观、价值观。</w:t>
      </w:r>
    </w:p>
    <w:p w:rsidR="00C84475" w:rsidRPr="00571641" w:rsidRDefault="00C84475" w:rsidP="0024148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>开展“校情校史学习”活动，</w:t>
      </w:r>
      <w:r w:rsidR="0078679F">
        <w:rPr>
          <w:rFonts w:ascii="仿宋" w:eastAsia="仿宋" w:hAnsi="仿宋" w:hint="eastAsia"/>
          <w:sz w:val="30"/>
          <w:szCs w:val="30"/>
        </w:rPr>
        <w:t>借医学二系建系三十周年之际，</w:t>
      </w:r>
      <w:r w:rsidRPr="00571641">
        <w:rPr>
          <w:rFonts w:ascii="仿宋" w:eastAsia="仿宋" w:hAnsi="仿宋" w:hint="eastAsia"/>
          <w:sz w:val="30"/>
          <w:szCs w:val="30"/>
        </w:rPr>
        <w:t>引导、鼓励</w:t>
      </w:r>
      <w:r w:rsidR="009049B8">
        <w:rPr>
          <w:rFonts w:ascii="仿宋" w:eastAsia="仿宋" w:hAnsi="仿宋" w:hint="eastAsia"/>
          <w:sz w:val="30"/>
          <w:szCs w:val="30"/>
        </w:rPr>
        <w:t>新</w:t>
      </w:r>
      <w:r w:rsidRPr="00571641">
        <w:rPr>
          <w:rFonts w:ascii="仿宋" w:eastAsia="仿宋" w:hAnsi="仿宋" w:hint="eastAsia"/>
          <w:sz w:val="30"/>
          <w:szCs w:val="30"/>
        </w:rPr>
        <w:t>生</w:t>
      </w:r>
      <w:r w:rsidR="00ED0246">
        <w:rPr>
          <w:rFonts w:ascii="仿宋" w:eastAsia="仿宋" w:hAnsi="仿宋" w:hint="eastAsia"/>
          <w:sz w:val="30"/>
          <w:szCs w:val="30"/>
        </w:rPr>
        <w:t>团员</w:t>
      </w:r>
      <w:r w:rsidRPr="00571641">
        <w:rPr>
          <w:rFonts w:ascii="仿宋" w:eastAsia="仿宋" w:hAnsi="仿宋" w:hint="eastAsia"/>
          <w:sz w:val="30"/>
          <w:szCs w:val="30"/>
        </w:rPr>
        <w:t>传承滨医优良传统，深刻理</w:t>
      </w:r>
      <w:r w:rsidR="005A57FD" w:rsidRPr="00571641">
        <w:rPr>
          <w:rFonts w:ascii="仿宋" w:eastAsia="仿宋" w:hAnsi="仿宋" w:hint="eastAsia"/>
          <w:sz w:val="30"/>
          <w:szCs w:val="30"/>
        </w:rPr>
        <w:t>解“仁心妙术”的校</w:t>
      </w:r>
      <w:r w:rsidR="001912EB">
        <w:rPr>
          <w:rFonts w:ascii="仿宋" w:eastAsia="仿宋" w:hAnsi="仿宋" w:hint="eastAsia"/>
          <w:sz w:val="30"/>
          <w:szCs w:val="30"/>
        </w:rPr>
        <w:t>训内涵。</w:t>
      </w:r>
      <w:r w:rsidR="005A57FD" w:rsidRPr="00571641">
        <w:rPr>
          <w:rFonts w:ascii="仿宋" w:eastAsia="仿宋" w:hAnsi="仿宋" w:hint="eastAsia"/>
          <w:sz w:val="30"/>
          <w:szCs w:val="30"/>
        </w:rPr>
        <w:t>以新生入学为契机，开展“参观校史展馆、学院特殊教育学校”、</w:t>
      </w:r>
      <w:r w:rsidRPr="00571641">
        <w:rPr>
          <w:rFonts w:ascii="仿宋" w:eastAsia="仿宋" w:hAnsi="仿宋" w:hint="eastAsia"/>
          <w:sz w:val="30"/>
          <w:szCs w:val="30"/>
        </w:rPr>
        <w:t>“观看励志影片”</w:t>
      </w:r>
      <w:r w:rsidR="005A57FD" w:rsidRPr="00571641">
        <w:rPr>
          <w:rFonts w:ascii="仿宋" w:eastAsia="仿宋" w:hAnsi="仿宋" w:hint="eastAsia"/>
          <w:sz w:val="30"/>
          <w:szCs w:val="30"/>
        </w:rPr>
        <w:t>、举办新生家长座谈会、大学学习方法讲座、针推、特教、言听专业培养方案解读</w:t>
      </w:r>
      <w:r w:rsidRPr="00571641">
        <w:rPr>
          <w:rFonts w:ascii="仿宋" w:eastAsia="仿宋" w:hAnsi="仿宋" w:hint="eastAsia"/>
          <w:sz w:val="30"/>
          <w:szCs w:val="30"/>
        </w:rPr>
        <w:t>等新生入学教育系列活动，使</w:t>
      </w:r>
      <w:r w:rsidR="00241489">
        <w:rPr>
          <w:rFonts w:ascii="仿宋" w:eastAsia="仿宋" w:hAnsi="仿宋" w:hint="eastAsia"/>
          <w:sz w:val="30"/>
          <w:szCs w:val="30"/>
        </w:rPr>
        <w:t>新生</w:t>
      </w:r>
      <w:r w:rsidR="00ED0246">
        <w:rPr>
          <w:rFonts w:ascii="仿宋" w:eastAsia="仿宋" w:hAnsi="仿宋" w:hint="eastAsia"/>
          <w:sz w:val="30"/>
          <w:szCs w:val="30"/>
        </w:rPr>
        <w:t>尽快适应大学生活，</w:t>
      </w:r>
      <w:r w:rsidR="00241489">
        <w:rPr>
          <w:rFonts w:ascii="仿宋" w:eastAsia="仿宋" w:hAnsi="仿宋" w:hint="eastAsia"/>
          <w:sz w:val="30"/>
          <w:szCs w:val="30"/>
        </w:rPr>
        <w:t>也</w:t>
      </w:r>
      <w:r w:rsidR="00241489" w:rsidRPr="00241489">
        <w:rPr>
          <w:rFonts w:ascii="仿宋" w:eastAsia="仿宋" w:hAnsi="仿宋" w:hint="eastAsia"/>
          <w:sz w:val="30"/>
          <w:szCs w:val="30"/>
        </w:rPr>
        <w:t>了解学生个人的理想、目标，着重培养，以兴趣为出发点，因材施教</w:t>
      </w:r>
      <w:r w:rsidRPr="00571641">
        <w:rPr>
          <w:rFonts w:ascii="仿宋" w:eastAsia="仿宋" w:hAnsi="仿宋" w:hint="eastAsia"/>
          <w:sz w:val="30"/>
          <w:szCs w:val="30"/>
        </w:rPr>
        <w:t>。</w:t>
      </w:r>
    </w:p>
    <w:p w:rsidR="00C84475" w:rsidRPr="00571641" w:rsidRDefault="00B81E8E" w:rsidP="001912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>（二）</w:t>
      </w:r>
      <w:r w:rsidR="00D11FFE" w:rsidRPr="00571641">
        <w:rPr>
          <w:rFonts w:ascii="仿宋" w:eastAsia="仿宋" w:hAnsi="仿宋" w:hint="eastAsia"/>
          <w:sz w:val="30"/>
          <w:szCs w:val="30"/>
        </w:rPr>
        <w:t>创先争优，加强基层班团组织建设</w:t>
      </w:r>
    </w:p>
    <w:p w:rsidR="00D11FFE" w:rsidRPr="00571641" w:rsidRDefault="00D11FFE" w:rsidP="001912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>继续实施</w:t>
      </w:r>
      <w:r w:rsidRPr="00571641">
        <w:rPr>
          <w:rFonts w:ascii="仿宋" w:eastAsia="仿宋" w:hAnsi="仿宋"/>
          <w:sz w:val="30"/>
          <w:szCs w:val="30"/>
        </w:rPr>
        <w:t>“</w:t>
      </w:r>
      <w:r w:rsidRPr="00571641">
        <w:rPr>
          <w:rFonts w:ascii="仿宋" w:eastAsia="仿宋" w:hAnsi="仿宋" w:hint="eastAsia"/>
          <w:sz w:val="30"/>
          <w:szCs w:val="30"/>
        </w:rPr>
        <w:t>团建强基</w:t>
      </w:r>
      <w:r w:rsidRPr="00571641">
        <w:rPr>
          <w:rFonts w:ascii="仿宋" w:eastAsia="仿宋" w:hAnsi="仿宋"/>
          <w:sz w:val="30"/>
          <w:szCs w:val="30"/>
        </w:rPr>
        <w:t>”</w:t>
      </w:r>
      <w:r w:rsidRPr="00571641">
        <w:rPr>
          <w:rFonts w:ascii="仿宋" w:eastAsia="仿宋" w:hAnsi="仿宋" w:hint="eastAsia"/>
          <w:sz w:val="30"/>
          <w:szCs w:val="30"/>
        </w:rPr>
        <w:t>工程。依据《共青团滨州医学院委员会关于实施</w:t>
      </w:r>
      <w:r w:rsidRPr="00571641">
        <w:rPr>
          <w:rFonts w:ascii="仿宋" w:eastAsia="仿宋" w:hAnsi="仿宋"/>
          <w:sz w:val="30"/>
          <w:szCs w:val="30"/>
        </w:rPr>
        <w:t>“</w:t>
      </w:r>
      <w:r w:rsidRPr="00571641">
        <w:rPr>
          <w:rFonts w:ascii="仿宋" w:eastAsia="仿宋" w:hAnsi="仿宋" w:hint="eastAsia"/>
          <w:sz w:val="30"/>
          <w:szCs w:val="30"/>
        </w:rPr>
        <w:t>团建强基</w:t>
      </w:r>
      <w:r w:rsidRPr="00571641">
        <w:rPr>
          <w:rFonts w:ascii="仿宋" w:eastAsia="仿宋" w:hAnsi="仿宋"/>
          <w:sz w:val="30"/>
          <w:szCs w:val="30"/>
        </w:rPr>
        <w:t>”</w:t>
      </w:r>
      <w:r w:rsidRPr="00571641">
        <w:rPr>
          <w:rFonts w:ascii="仿宋" w:eastAsia="仿宋" w:hAnsi="仿宋" w:hint="eastAsia"/>
          <w:sz w:val="30"/>
          <w:szCs w:val="30"/>
        </w:rPr>
        <w:t>工程的意见》和《关于推进学习型团组织建设的实施意见》的文件要求，深入开展</w:t>
      </w:r>
      <w:r w:rsidRPr="00571641">
        <w:rPr>
          <w:rFonts w:ascii="仿宋" w:eastAsia="仿宋" w:hAnsi="仿宋"/>
          <w:sz w:val="30"/>
          <w:szCs w:val="30"/>
        </w:rPr>
        <w:t>“</w:t>
      </w:r>
      <w:r w:rsidRPr="00571641">
        <w:rPr>
          <w:rFonts w:ascii="仿宋" w:eastAsia="仿宋" w:hAnsi="仿宋" w:hint="eastAsia"/>
          <w:sz w:val="30"/>
          <w:szCs w:val="30"/>
        </w:rPr>
        <w:t>基层团组织规范化建设</w:t>
      </w:r>
      <w:r w:rsidRPr="00571641">
        <w:rPr>
          <w:rFonts w:ascii="仿宋" w:eastAsia="仿宋" w:hAnsi="仿宋"/>
          <w:sz w:val="30"/>
          <w:szCs w:val="30"/>
        </w:rPr>
        <w:t>”“</w:t>
      </w:r>
      <w:r w:rsidRPr="00571641">
        <w:rPr>
          <w:rFonts w:ascii="仿宋" w:eastAsia="仿宋" w:hAnsi="仿宋" w:hint="eastAsia"/>
          <w:sz w:val="30"/>
          <w:szCs w:val="30"/>
        </w:rPr>
        <w:t>团支部达标升级</w:t>
      </w:r>
      <w:r w:rsidRPr="00571641">
        <w:rPr>
          <w:rFonts w:ascii="仿宋" w:eastAsia="仿宋" w:hAnsi="仿宋"/>
          <w:sz w:val="30"/>
          <w:szCs w:val="30"/>
        </w:rPr>
        <w:t>”</w:t>
      </w:r>
      <w:r w:rsidRPr="00571641">
        <w:rPr>
          <w:rFonts w:ascii="仿宋" w:eastAsia="仿宋" w:hAnsi="仿宋" w:hint="eastAsia"/>
          <w:sz w:val="30"/>
          <w:szCs w:val="30"/>
        </w:rPr>
        <w:t>等活动，切实加强基层团组织建设。</w:t>
      </w:r>
    </w:p>
    <w:p w:rsidR="00F24C73" w:rsidRPr="00571641" w:rsidRDefault="00EE3EDC" w:rsidP="009049B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>结合实际，创新团组织管理理念。进行了新一届学生会干部的换届选举，吸收了残疾大学生和</w:t>
      </w:r>
      <w:r w:rsidR="00740F52" w:rsidRPr="00571641">
        <w:rPr>
          <w:rFonts w:ascii="仿宋" w:eastAsia="仿宋" w:hAnsi="仿宋" w:hint="eastAsia"/>
          <w:sz w:val="30"/>
          <w:szCs w:val="30"/>
        </w:rPr>
        <w:t>本学院</w:t>
      </w:r>
      <w:r w:rsidRPr="00571641">
        <w:rPr>
          <w:rFonts w:ascii="仿宋" w:eastAsia="仿宋" w:hAnsi="仿宋" w:hint="eastAsia"/>
          <w:sz w:val="30"/>
          <w:szCs w:val="30"/>
        </w:rPr>
        <w:t>健全大学生加入学生会，搭建了团干部自我管理、自我教育、自我服务、自我成才的平台。</w:t>
      </w:r>
      <w:r w:rsidR="009049B8" w:rsidRPr="009049B8">
        <w:rPr>
          <w:rFonts w:ascii="仿宋" w:eastAsia="仿宋" w:hAnsi="仿宋" w:hint="eastAsia"/>
          <w:sz w:val="30"/>
          <w:szCs w:val="30"/>
        </w:rPr>
        <w:t>为了保障共青团工作的科学化、制度化、规范化，进一步健全完善工作制度建设。</w:t>
      </w:r>
      <w:r w:rsidR="00241489" w:rsidRPr="00571641">
        <w:rPr>
          <w:rFonts w:ascii="仿宋" w:eastAsia="仿宋" w:hAnsi="仿宋" w:hint="eastAsia"/>
          <w:sz w:val="30"/>
          <w:szCs w:val="30"/>
        </w:rPr>
        <w:t>以</w:t>
      </w:r>
      <w:r w:rsidR="00241489" w:rsidRPr="00571641">
        <w:rPr>
          <w:rFonts w:ascii="仿宋" w:eastAsia="仿宋" w:hAnsi="仿宋"/>
          <w:sz w:val="30"/>
          <w:szCs w:val="30"/>
        </w:rPr>
        <w:t>“</w:t>
      </w:r>
      <w:r w:rsidR="00241489" w:rsidRPr="00571641">
        <w:rPr>
          <w:rFonts w:ascii="仿宋" w:eastAsia="仿宋" w:hAnsi="仿宋" w:hint="eastAsia"/>
          <w:sz w:val="30"/>
          <w:szCs w:val="30"/>
        </w:rPr>
        <w:t>服务学生、锻炼自我</w:t>
      </w:r>
      <w:r w:rsidR="00241489" w:rsidRPr="00571641">
        <w:rPr>
          <w:rFonts w:ascii="仿宋" w:eastAsia="仿宋" w:hAnsi="仿宋"/>
          <w:sz w:val="30"/>
          <w:szCs w:val="30"/>
        </w:rPr>
        <w:t>”</w:t>
      </w:r>
      <w:r w:rsidR="00241489" w:rsidRPr="00571641">
        <w:rPr>
          <w:rFonts w:ascii="仿宋" w:eastAsia="仿宋" w:hAnsi="仿宋" w:hint="eastAsia"/>
          <w:sz w:val="30"/>
          <w:szCs w:val="30"/>
        </w:rPr>
        <w:t>为宗旨，创新团干部队伍的选拔和培养机制，继续实践</w:t>
      </w:r>
      <w:r w:rsidR="00241489" w:rsidRPr="00571641">
        <w:rPr>
          <w:rFonts w:ascii="仿宋" w:eastAsia="仿宋" w:hAnsi="仿宋"/>
          <w:sz w:val="30"/>
          <w:szCs w:val="30"/>
        </w:rPr>
        <w:t>“</w:t>
      </w:r>
      <w:r w:rsidR="00241489" w:rsidRPr="00571641">
        <w:rPr>
          <w:rFonts w:ascii="仿宋" w:eastAsia="仿宋" w:hAnsi="仿宋" w:hint="eastAsia"/>
          <w:sz w:val="30"/>
          <w:szCs w:val="30"/>
        </w:rPr>
        <w:t>特别支援式</w:t>
      </w:r>
      <w:r w:rsidR="00241489" w:rsidRPr="00571641">
        <w:rPr>
          <w:rFonts w:ascii="仿宋" w:eastAsia="仿宋" w:hAnsi="仿宋"/>
          <w:sz w:val="30"/>
          <w:szCs w:val="30"/>
        </w:rPr>
        <w:t>”</w:t>
      </w:r>
      <w:r w:rsidR="00241489" w:rsidRPr="00571641">
        <w:rPr>
          <w:rFonts w:ascii="仿宋" w:eastAsia="仿宋" w:hAnsi="仿宋" w:hint="eastAsia"/>
          <w:sz w:val="30"/>
          <w:szCs w:val="30"/>
        </w:rPr>
        <w:t>素质拓展模式。</w:t>
      </w:r>
      <w:r w:rsidR="001912EB" w:rsidRPr="00961F2D">
        <w:rPr>
          <w:rFonts w:ascii="仿宋" w:eastAsia="仿宋" w:hAnsi="仿宋" w:hint="eastAsia"/>
          <w:sz w:val="32"/>
          <w:szCs w:val="32"/>
        </w:rPr>
        <w:t>2015年12级针推团支部获</w:t>
      </w:r>
      <w:r w:rsidR="001912EB">
        <w:rPr>
          <w:rFonts w:ascii="仿宋" w:eastAsia="仿宋" w:hAnsi="仿宋" w:hint="eastAsia"/>
          <w:sz w:val="32"/>
          <w:szCs w:val="32"/>
        </w:rPr>
        <w:t>“</w:t>
      </w:r>
      <w:r w:rsidR="001912EB" w:rsidRPr="00961F2D">
        <w:rPr>
          <w:rFonts w:ascii="仿宋" w:eastAsia="仿宋" w:hAnsi="仿宋" w:hint="eastAsia"/>
          <w:sz w:val="32"/>
          <w:szCs w:val="32"/>
        </w:rPr>
        <w:t>省级优秀团支部称号</w:t>
      </w:r>
      <w:r w:rsidR="001912EB">
        <w:rPr>
          <w:rFonts w:ascii="仿宋" w:eastAsia="仿宋" w:hAnsi="仿宋" w:hint="eastAsia"/>
          <w:sz w:val="32"/>
          <w:szCs w:val="32"/>
        </w:rPr>
        <w:t>”，1名学生获滨州医学院十大优秀团员标兵称号</w:t>
      </w:r>
      <w:r w:rsidR="00ED0246" w:rsidRPr="00961F2D">
        <w:rPr>
          <w:rFonts w:ascii="仿宋" w:eastAsia="仿宋" w:hAnsi="仿宋" w:hint="eastAsia"/>
          <w:sz w:val="32"/>
          <w:szCs w:val="32"/>
        </w:rPr>
        <w:t>，1名同学获“交通银行残疾大学生励志奖”提名奖</w:t>
      </w:r>
      <w:r w:rsidR="001912EB">
        <w:rPr>
          <w:rFonts w:ascii="仿宋" w:eastAsia="仿宋" w:hAnsi="仿宋" w:hint="eastAsia"/>
          <w:sz w:val="32"/>
          <w:szCs w:val="32"/>
        </w:rPr>
        <w:t>。</w:t>
      </w:r>
    </w:p>
    <w:p w:rsidR="00FE7A98" w:rsidRPr="00571641" w:rsidRDefault="00FE7A98" w:rsidP="001912EB">
      <w:pPr>
        <w:rPr>
          <w:rFonts w:ascii="仿宋" w:eastAsia="仿宋" w:hAnsi="仿宋"/>
          <w:b/>
          <w:bCs/>
          <w:sz w:val="30"/>
          <w:szCs w:val="30"/>
        </w:rPr>
      </w:pPr>
      <w:r w:rsidRPr="00571641">
        <w:rPr>
          <w:rFonts w:ascii="仿宋" w:eastAsia="仿宋" w:hAnsi="仿宋" w:hint="eastAsia"/>
          <w:b/>
          <w:bCs/>
          <w:sz w:val="30"/>
          <w:szCs w:val="30"/>
        </w:rPr>
        <w:lastRenderedPageBreak/>
        <w:t>二、以</w:t>
      </w:r>
      <w:r w:rsidRPr="00571641">
        <w:rPr>
          <w:rFonts w:ascii="仿宋" w:eastAsia="仿宋" w:hAnsi="仿宋"/>
          <w:b/>
          <w:bCs/>
          <w:sz w:val="30"/>
          <w:szCs w:val="30"/>
        </w:rPr>
        <w:t>“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学风建设月</w:t>
      </w:r>
      <w:r w:rsidRPr="00571641">
        <w:rPr>
          <w:rFonts w:ascii="仿宋" w:eastAsia="仿宋" w:hAnsi="仿宋"/>
          <w:b/>
          <w:bCs/>
          <w:sz w:val="30"/>
          <w:szCs w:val="30"/>
        </w:rPr>
        <w:t>”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系列活动</w:t>
      </w:r>
      <w:r w:rsidR="009049B8">
        <w:rPr>
          <w:rFonts w:ascii="仿宋" w:eastAsia="仿宋" w:hAnsi="仿宋" w:hint="eastAsia"/>
          <w:b/>
          <w:bCs/>
          <w:sz w:val="30"/>
          <w:szCs w:val="30"/>
        </w:rPr>
        <w:t>为抓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手，提升</w:t>
      </w:r>
      <w:r w:rsidR="00241489">
        <w:rPr>
          <w:rFonts w:ascii="仿宋" w:eastAsia="仿宋" w:hAnsi="仿宋" w:hint="eastAsia"/>
          <w:b/>
          <w:bCs/>
          <w:sz w:val="30"/>
          <w:szCs w:val="30"/>
        </w:rPr>
        <w:t>团员青年</w:t>
      </w:r>
      <w:r w:rsidR="00BA5E35">
        <w:rPr>
          <w:rFonts w:ascii="仿宋" w:eastAsia="仿宋" w:hAnsi="仿宋" w:hint="eastAsia"/>
          <w:b/>
          <w:bCs/>
          <w:sz w:val="30"/>
          <w:szCs w:val="30"/>
        </w:rPr>
        <w:t>专业素质</w:t>
      </w:r>
    </w:p>
    <w:p w:rsidR="00FE7A98" w:rsidRPr="00571641" w:rsidRDefault="00FE7A98" w:rsidP="009D242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>加强学风建设，提高</w:t>
      </w:r>
      <w:r w:rsidR="00BA5E35">
        <w:rPr>
          <w:rFonts w:ascii="仿宋" w:eastAsia="仿宋" w:hAnsi="仿宋" w:hint="eastAsia"/>
          <w:sz w:val="30"/>
          <w:szCs w:val="30"/>
        </w:rPr>
        <w:t>团员青年的</w:t>
      </w:r>
      <w:r w:rsidRPr="00571641">
        <w:rPr>
          <w:rFonts w:ascii="仿宋" w:eastAsia="仿宋" w:hAnsi="仿宋" w:hint="eastAsia"/>
          <w:sz w:val="30"/>
          <w:szCs w:val="30"/>
        </w:rPr>
        <w:t>学习质量。通过召开专题动员、主题班会等形式，在</w:t>
      </w:r>
      <w:r w:rsidR="00BA5E35">
        <w:rPr>
          <w:rFonts w:ascii="仿宋" w:eastAsia="仿宋" w:hAnsi="仿宋" w:hint="eastAsia"/>
          <w:sz w:val="30"/>
          <w:szCs w:val="30"/>
        </w:rPr>
        <w:t>团员青年</w:t>
      </w:r>
      <w:r w:rsidRPr="00571641">
        <w:rPr>
          <w:rFonts w:ascii="仿宋" w:eastAsia="仿宋" w:hAnsi="仿宋" w:hint="eastAsia"/>
          <w:sz w:val="30"/>
          <w:szCs w:val="30"/>
        </w:rPr>
        <w:t>中进行广泛宣传，积极动员，让全体师生认识到学风建设的重要性和必要性。开展了“一日常规检查”、“</w:t>
      </w:r>
      <w:r w:rsidR="005A57FD" w:rsidRPr="00571641">
        <w:rPr>
          <w:rFonts w:ascii="仿宋" w:eastAsia="仿宋" w:hAnsi="仿宋" w:hint="eastAsia"/>
          <w:sz w:val="30"/>
          <w:szCs w:val="30"/>
        </w:rPr>
        <w:t>五星级</w:t>
      </w:r>
      <w:r w:rsidRPr="00571641">
        <w:rPr>
          <w:rFonts w:ascii="仿宋" w:eastAsia="仿宋" w:hAnsi="仿宋" w:hint="eastAsia"/>
          <w:sz w:val="30"/>
          <w:szCs w:val="30"/>
        </w:rPr>
        <w:t>宿舍评选”、“基础文明养成”“优秀学生学习经验交流”</w:t>
      </w:r>
      <w:r w:rsidR="009D242C">
        <w:rPr>
          <w:rFonts w:ascii="仿宋" w:eastAsia="仿宋" w:hAnsi="仿宋" w:hint="eastAsia"/>
          <w:sz w:val="30"/>
          <w:szCs w:val="30"/>
        </w:rPr>
        <w:t>“诚信考试”“零手机课堂”</w:t>
      </w:r>
      <w:r w:rsidRPr="00571641">
        <w:rPr>
          <w:rFonts w:ascii="仿宋" w:eastAsia="仿宋" w:hAnsi="仿宋" w:hint="eastAsia"/>
          <w:sz w:val="30"/>
          <w:szCs w:val="30"/>
        </w:rPr>
        <w:t>等为主题的系列活动，</w:t>
      </w:r>
      <w:r w:rsidR="00BA5E35">
        <w:rPr>
          <w:rFonts w:ascii="仿宋" w:eastAsia="仿宋" w:hAnsi="仿宋" w:hint="eastAsia"/>
          <w:sz w:val="30"/>
          <w:szCs w:val="30"/>
        </w:rPr>
        <w:t>加强基础文明素质的养成，</w:t>
      </w:r>
      <w:r w:rsidR="009D242C">
        <w:rPr>
          <w:rFonts w:ascii="仿宋" w:eastAsia="仿宋" w:hAnsi="仿宋" w:hint="eastAsia"/>
          <w:sz w:val="30"/>
          <w:szCs w:val="30"/>
        </w:rPr>
        <w:t>同时举办各类型专业知识竞赛和专业名师报告会，</w:t>
      </w:r>
      <w:r w:rsidRPr="00571641">
        <w:rPr>
          <w:rFonts w:ascii="仿宋" w:eastAsia="仿宋" w:hAnsi="仿宋" w:hint="eastAsia"/>
          <w:sz w:val="30"/>
          <w:szCs w:val="30"/>
        </w:rPr>
        <w:t>引导广大学生形成优良学风。</w:t>
      </w:r>
      <w:r w:rsidR="00753016">
        <w:rPr>
          <w:rFonts w:ascii="仿宋" w:eastAsia="仿宋" w:hAnsi="仿宋" w:hint="eastAsia"/>
          <w:sz w:val="30"/>
          <w:szCs w:val="30"/>
        </w:rPr>
        <w:t>加强师生沟通，定期开展党总支、团总支民主生活会，加强教师、学</w:t>
      </w:r>
      <w:r w:rsidR="00833D3D" w:rsidRPr="00571641">
        <w:rPr>
          <w:rFonts w:ascii="仿宋" w:eastAsia="仿宋" w:hAnsi="仿宋" w:hint="eastAsia"/>
          <w:sz w:val="30"/>
          <w:szCs w:val="30"/>
        </w:rPr>
        <w:t>生之间的</w:t>
      </w:r>
      <w:r w:rsidR="00753016">
        <w:rPr>
          <w:rFonts w:ascii="仿宋" w:eastAsia="仿宋" w:hAnsi="仿宋" w:hint="eastAsia"/>
          <w:sz w:val="30"/>
          <w:szCs w:val="30"/>
        </w:rPr>
        <w:t>沟通、</w:t>
      </w:r>
      <w:r w:rsidR="00833D3D" w:rsidRPr="00571641">
        <w:rPr>
          <w:rFonts w:ascii="仿宋" w:eastAsia="仿宋" w:hAnsi="仿宋" w:hint="eastAsia"/>
          <w:sz w:val="30"/>
          <w:szCs w:val="30"/>
        </w:rPr>
        <w:t>了解</w:t>
      </w:r>
      <w:r w:rsidR="00753016">
        <w:rPr>
          <w:rFonts w:ascii="仿宋" w:eastAsia="仿宋" w:hAnsi="仿宋" w:hint="eastAsia"/>
          <w:sz w:val="30"/>
          <w:szCs w:val="30"/>
        </w:rPr>
        <w:t>，树立师生中的先进典型，号召团员青年向身边的榜样学习</w:t>
      </w:r>
      <w:r w:rsidR="00833D3D" w:rsidRPr="00571641">
        <w:rPr>
          <w:rFonts w:ascii="仿宋" w:eastAsia="仿宋" w:hAnsi="仿宋" w:hint="eastAsia"/>
          <w:sz w:val="30"/>
          <w:szCs w:val="30"/>
        </w:rPr>
        <w:t>。</w:t>
      </w:r>
    </w:p>
    <w:p w:rsidR="00FE7A98" w:rsidRPr="00571641" w:rsidRDefault="00BA5E35" w:rsidP="001912EB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加强对第二课堂的指导和支持，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开展形式多样的文体活动，</w:t>
      </w:r>
      <w:r w:rsidR="00FE7A98" w:rsidRPr="00571641">
        <w:rPr>
          <w:rFonts w:ascii="仿宋" w:eastAsia="仿宋" w:hAnsi="仿宋" w:hint="eastAsia"/>
          <w:b/>
          <w:bCs/>
          <w:sz w:val="30"/>
          <w:szCs w:val="30"/>
        </w:rPr>
        <w:t>丰富校园文化生活，提高</w:t>
      </w:r>
      <w:r w:rsidR="00241489">
        <w:rPr>
          <w:rFonts w:ascii="仿宋" w:eastAsia="仿宋" w:hAnsi="仿宋" w:hint="eastAsia"/>
          <w:b/>
          <w:bCs/>
          <w:sz w:val="30"/>
          <w:szCs w:val="30"/>
        </w:rPr>
        <w:t>团员青年的</w:t>
      </w:r>
      <w:r w:rsidR="00FE7A98" w:rsidRPr="00571641">
        <w:rPr>
          <w:rFonts w:ascii="仿宋" w:eastAsia="仿宋" w:hAnsi="仿宋" w:hint="eastAsia"/>
          <w:b/>
          <w:bCs/>
          <w:sz w:val="30"/>
          <w:szCs w:val="30"/>
        </w:rPr>
        <w:t>综合素质</w:t>
      </w:r>
    </w:p>
    <w:p w:rsidR="00F40A33" w:rsidRPr="00571641" w:rsidRDefault="00B81E8E" w:rsidP="001912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>（一）</w:t>
      </w:r>
      <w:r w:rsidR="00B94A18" w:rsidRPr="00571641">
        <w:rPr>
          <w:rFonts w:ascii="仿宋" w:eastAsia="仿宋" w:hAnsi="仿宋" w:hint="eastAsia"/>
          <w:sz w:val="30"/>
          <w:szCs w:val="30"/>
        </w:rPr>
        <w:t>不断加强对手语协会、母教义工</w:t>
      </w:r>
      <w:r w:rsidR="00BA5E35">
        <w:rPr>
          <w:rFonts w:ascii="仿宋" w:eastAsia="仿宋" w:hAnsi="仿宋" w:hint="eastAsia"/>
          <w:sz w:val="30"/>
          <w:szCs w:val="30"/>
        </w:rPr>
        <w:t>、盲文协会</w:t>
      </w:r>
      <w:r w:rsidR="00B94A18" w:rsidRPr="00571641">
        <w:rPr>
          <w:rFonts w:ascii="仿宋" w:eastAsia="仿宋" w:hAnsi="仿宋" w:hint="eastAsia"/>
          <w:sz w:val="30"/>
          <w:szCs w:val="30"/>
        </w:rPr>
        <w:t>等特色社团的指导和引领，承办</w:t>
      </w:r>
      <w:r w:rsidR="00FE7A98" w:rsidRPr="00571641">
        <w:rPr>
          <w:rFonts w:ascii="仿宋" w:eastAsia="仿宋" w:hAnsi="仿宋" w:hint="eastAsia"/>
          <w:sz w:val="30"/>
          <w:szCs w:val="30"/>
        </w:rPr>
        <w:t>烟台</w:t>
      </w:r>
      <w:r w:rsidR="00107CA2" w:rsidRPr="00571641">
        <w:rPr>
          <w:rFonts w:ascii="仿宋" w:eastAsia="仿宋" w:hAnsi="仿宋" w:hint="eastAsia"/>
          <w:sz w:val="30"/>
          <w:szCs w:val="30"/>
        </w:rPr>
        <w:t>市第九</w:t>
      </w:r>
      <w:r w:rsidR="00833D3D" w:rsidRPr="00571641">
        <w:rPr>
          <w:rFonts w:ascii="仿宋" w:eastAsia="仿宋" w:hAnsi="仿宋" w:hint="eastAsia"/>
          <w:sz w:val="30"/>
          <w:szCs w:val="30"/>
        </w:rPr>
        <w:t>届中华母亲节系列活动</w:t>
      </w:r>
      <w:r w:rsidR="00FE7A98" w:rsidRPr="00571641">
        <w:rPr>
          <w:rFonts w:ascii="仿宋" w:eastAsia="仿宋" w:hAnsi="仿宋" w:hint="eastAsia"/>
          <w:sz w:val="30"/>
          <w:szCs w:val="30"/>
        </w:rPr>
        <w:t>“母教好声音</w:t>
      </w:r>
      <w:r w:rsidR="00833D3D" w:rsidRPr="00571641">
        <w:rPr>
          <w:rFonts w:ascii="仿宋" w:eastAsia="仿宋" w:hAnsi="仿宋" w:hint="eastAsia"/>
          <w:sz w:val="30"/>
          <w:szCs w:val="30"/>
        </w:rPr>
        <w:t>——献给母亲的歌</w:t>
      </w:r>
      <w:r w:rsidR="00FE7A98" w:rsidRPr="00571641">
        <w:rPr>
          <w:rFonts w:ascii="仿宋" w:eastAsia="仿宋" w:hAnsi="仿宋" w:hint="eastAsia"/>
          <w:sz w:val="30"/>
          <w:szCs w:val="30"/>
        </w:rPr>
        <w:t>”</w:t>
      </w:r>
      <w:r w:rsidR="00833D3D" w:rsidRPr="00571641">
        <w:rPr>
          <w:rFonts w:ascii="仿宋" w:eastAsia="仿宋" w:hAnsi="仿宋" w:hint="eastAsia"/>
          <w:sz w:val="30"/>
          <w:szCs w:val="30"/>
        </w:rPr>
        <w:t xml:space="preserve"> 烟台六大高校大学生公益歌手大赛第二季决赛</w:t>
      </w:r>
      <w:r w:rsidR="00B94A18" w:rsidRPr="00571641">
        <w:rPr>
          <w:rFonts w:ascii="仿宋" w:eastAsia="仿宋" w:hAnsi="仿宋" w:hint="eastAsia"/>
          <w:sz w:val="30"/>
          <w:szCs w:val="30"/>
        </w:rPr>
        <w:t>，</w:t>
      </w:r>
      <w:r w:rsidR="00FE7A98" w:rsidRPr="00571641">
        <w:rPr>
          <w:rFonts w:ascii="仿宋" w:eastAsia="仿宋" w:hAnsi="仿宋" w:hint="eastAsia"/>
          <w:sz w:val="30"/>
          <w:szCs w:val="30"/>
        </w:rPr>
        <w:t>多次参加</w:t>
      </w:r>
      <w:r w:rsidR="00833D3D" w:rsidRPr="00571641">
        <w:rPr>
          <w:rFonts w:ascii="仿宋" w:eastAsia="仿宋" w:hAnsi="仿宋" w:hint="eastAsia"/>
          <w:sz w:val="30"/>
          <w:szCs w:val="30"/>
        </w:rPr>
        <w:t>烟台市</w:t>
      </w:r>
      <w:r w:rsidR="00FE7A98" w:rsidRPr="00571641">
        <w:rPr>
          <w:rFonts w:ascii="仿宋" w:eastAsia="仿宋" w:hAnsi="仿宋" w:hint="eastAsia"/>
          <w:sz w:val="30"/>
          <w:szCs w:val="30"/>
        </w:rPr>
        <w:t>母教义工组织的</w:t>
      </w:r>
      <w:r w:rsidR="00FE7A98" w:rsidRPr="00571641">
        <w:rPr>
          <w:rFonts w:ascii="仿宋" w:eastAsia="仿宋" w:hAnsi="仿宋"/>
          <w:sz w:val="30"/>
          <w:szCs w:val="30"/>
        </w:rPr>
        <w:t>“</w:t>
      </w:r>
      <w:r w:rsidR="00FE7A98" w:rsidRPr="00571641">
        <w:rPr>
          <w:rFonts w:ascii="仿宋" w:eastAsia="仿宋" w:hAnsi="仿宋" w:hint="eastAsia"/>
          <w:sz w:val="30"/>
          <w:szCs w:val="30"/>
        </w:rPr>
        <w:t>演讲比赛</w:t>
      </w:r>
      <w:r w:rsidR="00FE7A98" w:rsidRPr="00571641">
        <w:rPr>
          <w:rFonts w:ascii="仿宋" w:eastAsia="仿宋" w:hAnsi="仿宋"/>
          <w:sz w:val="30"/>
          <w:szCs w:val="30"/>
        </w:rPr>
        <w:t>”</w:t>
      </w:r>
      <w:r w:rsidR="00833D3D" w:rsidRPr="00571641">
        <w:rPr>
          <w:rFonts w:ascii="仿宋" w:eastAsia="仿宋" w:hAnsi="仿宋" w:hint="eastAsia"/>
          <w:sz w:val="30"/>
          <w:szCs w:val="30"/>
        </w:rPr>
        <w:t>和座谈会</w:t>
      </w:r>
      <w:r w:rsidR="00FE7A98" w:rsidRPr="00571641">
        <w:rPr>
          <w:rFonts w:ascii="仿宋" w:eastAsia="仿宋" w:hAnsi="仿宋" w:hint="eastAsia"/>
          <w:sz w:val="30"/>
          <w:szCs w:val="30"/>
        </w:rPr>
        <w:t>等活动，</w:t>
      </w:r>
      <w:r w:rsidR="00DC5DBD">
        <w:rPr>
          <w:rFonts w:ascii="仿宋" w:eastAsia="仿宋" w:hAnsi="仿宋" w:hint="eastAsia"/>
          <w:sz w:val="30"/>
          <w:szCs w:val="30"/>
        </w:rPr>
        <w:t>依托</w:t>
      </w:r>
      <w:r w:rsidR="004A4A8D" w:rsidRPr="00571641">
        <w:rPr>
          <w:rFonts w:ascii="仿宋" w:eastAsia="仿宋" w:hAnsi="仿宋" w:hint="eastAsia"/>
          <w:sz w:val="30"/>
          <w:szCs w:val="30"/>
        </w:rPr>
        <w:t>“母亲教育”基地</w:t>
      </w:r>
      <w:r w:rsidR="00DC5DBD">
        <w:rPr>
          <w:rFonts w:ascii="仿宋" w:eastAsia="仿宋" w:hAnsi="仿宋" w:hint="eastAsia"/>
          <w:sz w:val="30"/>
          <w:szCs w:val="30"/>
        </w:rPr>
        <w:t>进行传统文化的教育</w:t>
      </w:r>
      <w:r w:rsidR="00FE7A98" w:rsidRPr="00571641">
        <w:rPr>
          <w:rFonts w:ascii="仿宋" w:eastAsia="仿宋" w:hAnsi="仿宋" w:hint="eastAsia"/>
          <w:sz w:val="30"/>
          <w:szCs w:val="30"/>
        </w:rPr>
        <w:t>。</w:t>
      </w:r>
      <w:r w:rsidR="00B94A18" w:rsidRPr="00571641">
        <w:rPr>
          <w:rFonts w:ascii="仿宋" w:eastAsia="仿宋" w:hAnsi="仿宋" w:hint="eastAsia"/>
          <w:sz w:val="30"/>
          <w:szCs w:val="30"/>
        </w:rPr>
        <w:t>邀请</w:t>
      </w:r>
      <w:r w:rsidR="00B94A18" w:rsidRPr="00571641">
        <w:rPr>
          <w:rFonts w:ascii="仿宋" w:eastAsia="仿宋" w:hAnsi="仿宋"/>
          <w:sz w:val="30"/>
          <w:szCs w:val="30"/>
        </w:rPr>
        <w:t>“</w:t>
      </w:r>
      <w:r w:rsidR="00B94A18" w:rsidRPr="00571641">
        <w:rPr>
          <w:rFonts w:ascii="仿宋" w:eastAsia="仿宋" w:hAnsi="仿宋" w:hint="eastAsia"/>
          <w:sz w:val="30"/>
          <w:szCs w:val="30"/>
        </w:rPr>
        <w:t>山东爱聋手语研究中心</w:t>
      </w:r>
      <w:r w:rsidR="00B94A18" w:rsidRPr="00571641">
        <w:rPr>
          <w:rFonts w:ascii="仿宋" w:eastAsia="仿宋" w:hAnsi="仿宋"/>
          <w:sz w:val="30"/>
          <w:szCs w:val="30"/>
        </w:rPr>
        <w:t>”</w:t>
      </w:r>
      <w:r w:rsidR="00B94A18" w:rsidRPr="00571641">
        <w:rPr>
          <w:rFonts w:ascii="仿宋" w:eastAsia="仿宋" w:hAnsi="仿宋" w:hint="eastAsia"/>
          <w:sz w:val="30"/>
          <w:szCs w:val="30"/>
        </w:rPr>
        <w:t>的专业手语老师到学校指导手语</w:t>
      </w:r>
      <w:r w:rsidR="00833D3D" w:rsidRPr="00571641">
        <w:rPr>
          <w:rFonts w:ascii="仿宋" w:eastAsia="仿宋" w:hAnsi="仿宋" w:hint="eastAsia"/>
          <w:sz w:val="30"/>
          <w:szCs w:val="30"/>
        </w:rPr>
        <w:t>协会的手语</w:t>
      </w:r>
      <w:r w:rsidR="00DC5DBD">
        <w:rPr>
          <w:rFonts w:ascii="仿宋" w:eastAsia="仿宋" w:hAnsi="仿宋" w:hint="eastAsia"/>
          <w:sz w:val="30"/>
          <w:szCs w:val="30"/>
        </w:rPr>
        <w:t>教学，</w:t>
      </w:r>
      <w:r w:rsidR="00E6415F" w:rsidRPr="00571641">
        <w:rPr>
          <w:rFonts w:ascii="仿宋" w:eastAsia="仿宋" w:hAnsi="仿宋" w:hint="eastAsia"/>
          <w:sz w:val="30"/>
          <w:szCs w:val="30"/>
        </w:rPr>
        <w:t>为烟台附院提供了医用手语培训活动</w:t>
      </w:r>
      <w:r w:rsidR="00DC5DBD">
        <w:rPr>
          <w:rFonts w:ascii="仿宋" w:eastAsia="仿宋" w:hAnsi="仿宋" w:hint="eastAsia"/>
          <w:sz w:val="30"/>
          <w:szCs w:val="30"/>
        </w:rPr>
        <w:t>和导医服务</w:t>
      </w:r>
      <w:r w:rsidR="00E6415F" w:rsidRPr="00571641">
        <w:rPr>
          <w:rFonts w:ascii="仿宋" w:eastAsia="仿宋" w:hAnsi="仿宋" w:hint="eastAsia"/>
          <w:sz w:val="30"/>
          <w:szCs w:val="30"/>
        </w:rPr>
        <w:t>；</w:t>
      </w:r>
      <w:r w:rsidR="00DC5DBD">
        <w:rPr>
          <w:rFonts w:ascii="仿宋" w:eastAsia="仿宋" w:hAnsi="仿宋" w:hint="eastAsia"/>
          <w:sz w:val="30"/>
          <w:szCs w:val="30"/>
        </w:rPr>
        <w:t>为旧教学楼提供了盲文识别系统；</w:t>
      </w:r>
      <w:r w:rsidR="00B94A18" w:rsidRPr="00571641">
        <w:rPr>
          <w:rFonts w:ascii="仿宋" w:eastAsia="仿宋" w:hAnsi="仿宋" w:hint="eastAsia"/>
          <w:sz w:val="30"/>
          <w:szCs w:val="30"/>
        </w:rPr>
        <w:t>积极参加各种</w:t>
      </w:r>
      <w:r w:rsidR="00833D3D" w:rsidRPr="00571641">
        <w:rPr>
          <w:rFonts w:ascii="仿宋" w:eastAsia="仿宋" w:hAnsi="仿宋" w:hint="eastAsia"/>
          <w:sz w:val="30"/>
          <w:szCs w:val="30"/>
        </w:rPr>
        <w:t>志愿服务和</w:t>
      </w:r>
      <w:r w:rsidR="00B94A18" w:rsidRPr="00571641">
        <w:rPr>
          <w:rFonts w:ascii="仿宋" w:eastAsia="仿宋" w:hAnsi="仿宋" w:hint="eastAsia"/>
          <w:sz w:val="30"/>
          <w:szCs w:val="30"/>
        </w:rPr>
        <w:t>公益活动，产生了良好的社会影响。</w:t>
      </w:r>
    </w:p>
    <w:p w:rsidR="00F57327" w:rsidRPr="00571641" w:rsidRDefault="00B81E8E" w:rsidP="001912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>（二）</w:t>
      </w:r>
      <w:r w:rsidR="00FE7A98" w:rsidRPr="00571641">
        <w:rPr>
          <w:rFonts w:ascii="仿宋" w:eastAsia="仿宋" w:hAnsi="仿宋" w:hint="eastAsia"/>
          <w:sz w:val="30"/>
          <w:szCs w:val="30"/>
        </w:rPr>
        <w:t>凝练特色，创品牌校园文化活动</w:t>
      </w:r>
      <w:r w:rsidRPr="00571641">
        <w:rPr>
          <w:rFonts w:ascii="仿宋" w:eastAsia="仿宋" w:hAnsi="仿宋" w:hint="eastAsia"/>
          <w:sz w:val="30"/>
          <w:szCs w:val="30"/>
        </w:rPr>
        <w:t>，加强学生会文体类</w:t>
      </w:r>
      <w:r w:rsidRPr="00571641">
        <w:rPr>
          <w:rFonts w:ascii="仿宋" w:eastAsia="仿宋" w:hAnsi="仿宋" w:hint="eastAsia"/>
          <w:sz w:val="30"/>
          <w:szCs w:val="30"/>
        </w:rPr>
        <w:lastRenderedPageBreak/>
        <w:t>活动</w:t>
      </w:r>
      <w:r w:rsidR="00942AFE" w:rsidRPr="00571641">
        <w:rPr>
          <w:rFonts w:ascii="仿宋" w:eastAsia="仿宋" w:hAnsi="仿宋" w:hint="eastAsia"/>
          <w:sz w:val="30"/>
          <w:szCs w:val="30"/>
        </w:rPr>
        <w:t>。</w:t>
      </w:r>
      <w:r w:rsidR="001912EB" w:rsidRPr="00AC13D1">
        <w:rPr>
          <w:rFonts w:ascii="仿宋" w:eastAsia="仿宋" w:hAnsi="仿宋" w:hint="eastAsia"/>
          <w:sz w:val="32"/>
          <w:szCs w:val="32"/>
        </w:rPr>
        <w:t>通过</w:t>
      </w:r>
      <w:r w:rsidR="001912EB">
        <w:rPr>
          <w:rFonts w:ascii="仿宋" w:eastAsia="仿宋" w:hAnsi="仿宋" w:hint="eastAsia"/>
          <w:sz w:val="32"/>
          <w:szCs w:val="32"/>
        </w:rPr>
        <w:t>学雷锋活动月、母教好声音、杰出残疾人校园行、名师访谈、身边的榜样</w:t>
      </w:r>
      <w:r w:rsidR="001912EB" w:rsidRPr="00AC13D1">
        <w:rPr>
          <w:rFonts w:ascii="仿宋" w:eastAsia="仿宋" w:hAnsi="仿宋" w:hint="eastAsia"/>
          <w:sz w:val="32"/>
          <w:szCs w:val="32"/>
        </w:rPr>
        <w:t>、征文比赛</w:t>
      </w:r>
      <w:r w:rsidR="001912EB">
        <w:rPr>
          <w:rFonts w:ascii="仿宋" w:eastAsia="仿宋" w:hAnsi="仿宋" w:hint="eastAsia"/>
          <w:sz w:val="32"/>
          <w:szCs w:val="32"/>
        </w:rPr>
        <w:t>、三十年系庆、诚信教育、助残日</w:t>
      </w:r>
      <w:r w:rsidR="001912EB" w:rsidRPr="00AC13D1">
        <w:rPr>
          <w:rFonts w:ascii="仿宋" w:eastAsia="仿宋" w:hAnsi="仿宋" w:hint="eastAsia"/>
          <w:sz w:val="32"/>
          <w:szCs w:val="32"/>
        </w:rPr>
        <w:t>等活动，</w:t>
      </w:r>
      <w:r w:rsidR="00E6415F" w:rsidRPr="00571641">
        <w:rPr>
          <w:rFonts w:ascii="仿宋" w:eastAsia="仿宋" w:hAnsi="仿宋" w:hint="eastAsia"/>
          <w:sz w:val="30"/>
          <w:szCs w:val="30"/>
        </w:rPr>
        <w:t>提高了团员们的综合素质，</w:t>
      </w:r>
      <w:r w:rsidR="001912EB">
        <w:rPr>
          <w:rFonts w:ascii="仿宋" w:eastAsia="仿宋" w:hAnsi="仿宋" w:hint="eastAsia"/>
          <w:sz w:val="30"/>
          <w:szCs w:val="30"/>
        </w:rPr>
        <w:t>营造</w:t>
      </w:r>
      <w:r w:rsidR="003E697A" w:rsidRPr="00571641">
        <w:rPr>
          <w:rFonts w:ascii="仿宋" w:eastAsia="仿宋" w:hAnsi="仿宋" w:hint="eastAsia"/>
          <w:sz w:val="30"/>
          <w:szCs w:val="30"/>
        </w:rPr>
        <w:t>了我院</w:t>
      </w:r>
      <w:r w:rsidR="00BA5E35">
        <w:rPr>
          <w:rFonts w:ascii="仿宋" w:eastAsia="仿宋" w:hAnsi="仿宋" w:hint="eastAsia"/>
          <w:sz w:val="30"/>
          <w:szCs w:val="30"/>
        </w:rPr>
        <w:t>青年</w:t>
      </w:r>
      <w:r w:rsidR="003E697A" w:rsidRPr="00571641">
        <w:rPr>
          <w:rFonts w:ascii="仿宋" w:eastAsia="仿宋" w:hAnsi="仿宋" w:hint="eastAsia"/>
          <w:sz w:val="30"/>
          <w:szCs w:val="30"/>
        </w:rPr>
        <w:t>学生的积极向上</w:t>
      </w:r>
      <w:r w:rsidR="00241489">
        <w:rPr>
          <w:rFonts w:ascii="仿宋" w:eastAsia="仿宋" w:hAnsi="仿宋" w:hint="eastAsia"/>
          <w:sz w:val="30"/>
          <w:szCs w:val="30"/>
        </w:rPr>
        <w:t>的</w:t>
      </w:r>
      <w:r w:rsidR="001912EB">
        <w:rPr>
          <w:rFonts w:ascii="仿宋" w:eastAsia="仿宋" w:hAnsi="仿宋" w:hint="eastAsia"/>
          <w:sz w:val="30"/>
          <w:szCs w:val="30"/>
        </w:rPr>
        <w:t>精神氛围</w:t>
      </w:r>
      <w:r w:rsidR="003E697A" w:rsidRPr="00571641">
        <w:rPr>
          <w:rFonts w:ascii="仿宋" w:eastAsia="仿宋" w:hAnsi="仿宋" w:hint="eastAsia"/>
          <w:sz w:val="30"/>
          <w:szCs w:val="30"/>
        </w:rPr>
        <w:t>。</w:t>
      </w:r>
    </w:p>
    <w:p w:rsidR="00FE7A98" w:rsidRPr="00571641" w:rsidRDefault="00FE7A98" w:rsidP="001912EB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 w:rsidRPr="00571641">
        <w:rPr>
          <w:rFonts w:ascii="仿宋" w:eastAsia="仿宋" w:hAnsi="仿宋" w:hint="eastAsia"/>
          <w:b/>
          <w:bCs/>
          <w:sz w:val="30"/>
          <w:szCs w:val="30"/>
        </w:rPr>
        <w:t>推进社会实践活动</w:t>
      </w:r>
      <w:r w:rsidR="00241489">
        <w:rPr>
          <w:rFonts w:ascii="仿宋" w:eastAsia="仿宋" w:hAnsi="仿宋" w:hint="eastAsia"/>
          <w:b/>
          <w:bCs/>
          <w:sz w:val="30"/>
          <w:szCs w:val="30"/>
        </w:rPr>
        <w:t>和社会志愿服务活动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，提高</w:t>
      </w:r>
      <w:r w:rsidR="00241489">
        <w:rPr>
          <w:rFonts w:ascii="仿宋" w:eastAsia="仿宋" w:hAnsi="仿宋" w:hint="eastAsia"/>
          <w:b/>
          <w:bCs/>
          <w:sz w:val="30"/>
          <w:szCs w:val="30"/>
        </w:rPr>
        <w:t>团员青年的动手能力和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社会适应能力</w:t>
      </w:r>
    </w:p>
    <w:p w:rsidR="00571641" w:rsidRPr="00571641" w:rsidRDefault="00B94A18" w:rsidP="001912EB">
      <w:pPr>
        <w:pStyle w:val="p0"/>
        <w:ind w:firstLineChars="200" w:firstLine="600"/>
        <w:jc w:val="left"/>
        <w:rPr>
          <w:rFonts w:ascii="仿宋" w:eastAsia="仿宋" w:hAnsi="仿宋"/>
          <w:sz w:val="32"/>
          <w:szCs w:val="32"/>
        </w:rPr>
      </w:pPr>
      <w:r w:rsidRPr="00571641">
        <w:rPr>
          <w:rFonts w:ascii="仿宋" w:eastAsia="仿宋" w:hAnsi="仿宋" w:hint="eastAsia"/>
          <w:sz w:val="30"/>
          <w:szCs w:val="30"/>
        </w:rPr>
        <w:t>鼓励</w:t>
      </w:r>
      <w:r w:rsidR="00BA5E35">
        <w:rPr>
          <w:rFonts w:ascii="仿宋" w:eastAsia="仿宋" w:hAnsi="仿宋" w:hint="eastAsia"/>
          <w:sz w:val="30"/>
          <w:szCs w:val="30"/>
        </w:rPr>
        <w:t>青年</w:t>
      </w:r>
      <w:r w:rsidRPr="00571641">
        <w:rPr>
          <w:rFonts w:ascii="仿宋" w:eastAsia="仿宋" w:hAnsi="仿宋" w:hint="eastAsia"/>
          <w:sz w:val="30"/>
          <w:szCs w:val="30"/>
        </w:rPr>
        <w:t>学生参加社会实践活动，</w:t>
      </w:r>
      <w:r w:rsidR="00BA5E35" w:rsidRPr="00571641">
        <w:rPr>
          <w:rFonts w:ascii="仿宋" w:eastAsia="仿宋" w:hAnsi="仿宋" w:hint="eastAsia"/>
          <w:sz w:val="30"/>
          <w:szCs w:val="30"/>
        </w:rPr>
        <w:t>将社会实践成绩计入学生综合测评中</w:t>
      </w:r>
      <w:r w:rsidR="00BA5E35">
        <w:rPr>
          <w:rFonts w:ascii="仿宋" w:eastAsia="仿宋" w:hAnsi="仿宋" w:hint="eastAsia"/>
          <w:sz w:val="30"/>
          <w:szCs w:val="30"/>
        </w:rPr>
        <w:t>，</w:t>
      </w:r>
      <w:r w:rsidRPr="00571641">
        <w:rPr>
          <w:rFonts w:ascii="仿宋" w:eastAsia="仿宋" w:hAnsi="仿宋" w:hint="eastAsia"/>
          <w:sz w:val="30"/>
          <w:szCs w:val="30"/>
        </w:rPr>
        <w:t>促使学生更多的接触社会、了解社会，提高适应社会的能力，更好的融入社会。</w:t>
      </w:r>
      <w:r w:rsidR="00BA5E35">
        <w:rPr>
          <w:rFonts w:ascii="仿宋" w:eastAsia="仿宋" w:hAnsi="仿宋" w:hint="eastAsia"/>
          <w:sz w:val="30"/>
          <w:szCs w:val="30"/>
        </w:rPr>
        <w:t>2015年</w:t>
      </w:r>
      <w:r w:rsidR="00E6415F" w:rsidRPr="00571641">
        <w:rPr>
          <w:rFonts w:ascii="仿宋" w:eastAsia="仿宋" w:hAnsi="仿宋" w:hint="eastAsia"/>
          <w:sz w:val="30"/>
          <w:szCs w:val="30"/>
        </w:rPr>
        <w:t>8月，</w:t>
      </w:r>
      <w:r w:rsidR="00571641" w:rsidRPr="00571641">
        <w:rPr>
          <w:rFonts w:ascii="仿宋" w:eastAsia="仿宋" w:hAnsi="仿宋" w:hint="eastAsia"/>
          <w:sz w:val="30"/>
          <w:szCs w:val="30"/>
        </w:rPr>
        <w:t>校</w:t>
      </w:r>
      <w:r w:rsidR="00E6415F" w:rsidRPr="00571641">
        <w:rPr>
          <w:rFonts w:ascii="仿宋" w:eastAsia="仿宋" w:hAnsi="仿宋" w:hint="eastAsia"/>
          <w:sz w:val="30"/>
          <w:szCs w:val="30"/>
        </w:rPr>
        <w:t>级</w:t>
      </w:r>
      <w:r w:rsidR="00100854" w:rsidRPr="00571641">
        <w:rPr>
          <w:rFonts w:ascii="仿宋" w:eastAsia="仿宋" w:hAnsi="仿宋" w:hint="eastAsia"/>
          <w:sz w:val="30"/>
          <w:szCs w:val="30"/>
        </w:rPr>
        <w:t>重点</w:t>
      </w:r>
      <w:r w:rsidR="00E6415F" w:rsidRPr="00571641">
        <w:rPr>
          <w:rFonts w:ascii="仿宋" w:eastAsia="仿宋" w:hAnsi="仿宋" w:hint="eastAsia"/>
          <w:sz w:val="30"/>
          <w:szCs w:val="30"/>
        </w:rPr>
        <w:t>社会实践团队</w:t>
      </w:r>
      <w:r w:rsidR="00571641" w:rsidRPr="00571641">
        <w:rPr>
          <w:rFonts w:ascii="仿宋" w:eastAsia="仿宋" w:hAnsi="仿宋" w:hint="eastAsia"/>
          <w:sz w:val="30"/>
          <w:szCs w:val="30"/>
        </w:rPr>
        <w:t>关爱脑瘫儿童、关爱自闭症儿童实践队去滨州无棣</w:t>
      </w:r>
      <w:r w:rsidR="00E6415F" w:rsidRPr="00571641">
        <w:rPr>
          <w:rFonts w:ascii="仿宋" w:eastAsia="仿宋" w:hAnsi="仿宋" w:hint="eastAsia"/>
          <w:sz w:val="30"/>
          <w:szCs w:val="30"/>
        </w:rPr>
        <w:t>进行社会实践</w:t>
      </w:r>
      <w:r w:rsidR="00100854" w:rsidRPr="00571641">
        <w:rPr>
          <w:rFonts w:ascii="仿宋" w:eastAsia="仿宋" w:hAnsi="仿宋" w:hint="eastAsia"/>
          <w:sz w:val="30"/>
          <w:szCs w:val="30"/>
        </w:rPr>
        <w:t>，</w:t>
      </w:r>
      <w:r w:rsidR="00571641" w:rsidRPr="00571641">
        <w:rPr>
          <w:rFonts w:ascii="仿宋" w:eastAsia="仿宋" w:hAnsi="仿宋" w:hint="eastAsia"/>
          <w:sz w:val="30"/>
          <w:szCs w:val="30"/>
        </w:rPr>
        <w:t>在无棣爱心医院</w:t>
      </w:r>
      <w:r w:rsidR="00100854" w:rsidRPr="00571641">
        <w:rPr>
          <w:rFonts w:ascii="仿宋" w:eastAsia="仿宋" w:hAnsi="仿宋" w:hint="eastAsia"/>
          <w:sz w:val="30"/>
          <w:szCs w:val="30"/>
        </w:rPr>
        <w:t>建立了特殊教育实践基地</w:t>
      </w:r>
      <w:r w:rsidR="00B02E26" w:rsidRPr="00571641">
        <w:rPr>
          <w:rFonts w:ascii="仿宋" w:eastAsia="仿宋" w:hAnsi="仿宋" w:hint="eastAsia"/>
          <w:sz w:val="30"/>
          <w:szCs w:val="30"/>
        </w:rPr>
        <w:t>，</w:t>
      </w:r>
      <w:r w:rsidR="00100854" w:rsidRPr="00571641">
        <w:rPr>
          <w:rFonts w:ascii="仿宋" w:eastAsia="仿宋" w:hAnsi="仿宋" w:hint="eastAsia"/>
          <w:sz w:val="30"/>
          <w:szCs w:val="30"/>
        </w:rPr>
        <w:t>形成了较好的实践报告，</w:t>
      </w:r>
      <w:r w:rsidR="00571641" w:rsidRPr="00571641">
        <w:rPr>
          <w:rFonts w:ascii="仿宋" w:eastAsia="仿宋" w:hAnsi="仿宋" w:hint="eastAsia"/>
          <w:sz w:val="30"/>
          <w:szCs w:val="30"/>
        </w:rPr>
        <w:t>荣获2015年</w:t>
      </w:r>
      <w:r w:rsidR="00571641" w:rsidRPr="00571641">
        <w:rPr>
          <w:rFonts w:ascii="仿宋" w:eastAsia="仿宋" w:hAnsi="仿宋" w:hint="eastAsia"/>
          <w:sz w:val="32"/>
          <w:szCs w:val="32"/>
        </w:rPr>
        <w:t>“凯风山东”大学生暑期社会实践优秀服务队。</w:t>
      </w:r>
    </w:p>
    <w:p w:rsidR="002D4042" w:rsidRPr="00571641" w:rsidRDefault="008847E0" w:rsidP="001912E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>注重社会志愿服务活动</w:t>
      </w:r>
      <w:r w:rsidR="00B94A18" w:rsidRPr="00571641">
        <w:rPr>
          <w:rFonts w:ascii="仿宋" w:eastAsia="仿宋" w:hAnsi="仿宋" w:hint="eastAsia"/>
          <w:sz w:val="30"/>
          <w:szCs w:val="30"/>
        </w:rPr>
        <w:t>。</w:t>
      </w:r>
      <w:r w:rsidR="00B81E8E" w:rsidRPr="00571641">
        <w:rPr>
          <w:rFonts w:ascii="仿宋" w:eastAsia="仿宋" w:hAnsi="仿宋" w:hint="eastAsia"/>
          <w:sz w:val="30"/>
          <w:szCs w:val="30"/>
        </w:rPr>
        <w:t>我院</w:t>
      </w:r>
      <w:r w:rsidR="0078679F">
        <w:rPr>
          <w:rFonts w:ascii="仿宋" w:eastAsia="仿宋" w:hAnsi="仿宋" w:hint="eastAsia"/>
          <w:sz w:val="30"/>
          <w:szCs w:val="30"/>
        </w:rPr>
        <w:t>手语协会</w:t>
      </w:r>
      <w:r w:rsidR="00B81E8E" w:rsidRPr="00571641">
        <w:rPr>
          <w:rFonts w:ascii="仿宋" w:eastAsia="仿宋" w:hAnsi="仿宋" w:hint="eastAsia"/>
          <w:sz w:val="30"/>
          <w:szCs w:val="30"/>
        </w:rPr>
        <w:t>学生</w:t>
      </w:r>
      <w:r w:rsidR="00BA5E35">
        <w:rPr>
          <w:rFonts w:ascii="仿宋" w:eastAsia="仿宋" w:hAnsi="仿宋" w:hint="eastAsia"/>
          <w:sz w:val="30"/>
          <w:szCs w:val="30"/>
        </w:rPr>
        <w:t>义务培训在校大学生手语，</w:t>
      </w:r>
      <w:r w:rsidR="00571641">
        <w:rPr>
          <w:rFonts w:ascii="仿宋" w:eastAsia="仿宋" w:hAnsi="仿宋" w:hint="eastAsia"/>
          <w:sz w:val="30"/>
          <w:szCs w:val="30"/>
        </w:rPr>
        <w:t>定期</w:t>
      </w:r>
      <w:r w:rsidR="00B94A18" w:rsidRPr="00571641">
        <w:rPr>
          <w:rFonts w:ascii="仿宋" w:eastAsia="仿宋" w:hAnsi="仿宋" w:hint="eastAsia"/>
          <w:sz w:val="30"/>
          <w:szCs w:val="30"/>
        </w:rPr>
        <w:t>赴烟台市聋哑学校、山东爱聋手语研究中心、烟台市聋儿语训中心等开展志愿服务活动，</w:t>
      </w:r>
      <w:r w:rsidR="008E7A7A" w:rsidRPr="00571641">
        <w:rPr>
          <w:rFonts w:ascii="仿宋" w:eastAsia="仿宋" w:hAnsi="仿宋" w:hint="eastAsia"/>
          <w:sz w:val="30"/>
          <w:szCs w:val="30"/>
        </w:rPr>
        <w:t>明眸推拿协会</w:t>
      </w:r>
      <w:r w:rsidR="00100854" w:rsidRPr="00571641">
        <w:rPr>
          <w:rFonts w:ascii="仿宋" w:eastAsia="仿宋" w:hAnsi="仿宋" w:hint="eastAsia"/>
          <w:sz w:val="30"/>
          <w:szCs w:val="30"/>
        </w:rPr>
        <w:t>、养生中心积极</w:t>
      </w:r>
      <w:r w:rsidR="008E7A7A" w:rsidRPr="00571641">
        <w:rPr>
          <w:rFonts w:ascii="仿宋" w:eastAsia="仿宋" w:hAnsi="仿宋" w:hint="eastAsia"/>
          <w:sz w:val="30"/>
          <w:szCs w:val="30"/>
        </w:rPr>
        <w:t>在校内外进行义诊活动，</w:t>
      </w:r>
      <w:r w:rsidR="00BA5E35">
        <w:rPr>
          <w:rFonts w:ascii="仿宋" w:eastAsia="仿宋" w:hAnsi="仿宋" w:hint="eastAsia"/>
          <w:sz w:val="30"/>
          <w:szCs w:val="30"/>
        </w:rPr>
        <w:t>蓝丝带志愿服务队每周为胶东地区自闭症儿童免费提供</w:t>
      </w:r>
      <w:r w:rsidR="00100854" w:rsidRPr="00571641">
        <w:rPr>
          <w:rFonts w:ascii="仿宋" w:eastAsia="仿宋" w:hAnsi="仿宋" w:hint="eastAsia"/>
          <w:sz w:val="30"/>
          <w:szCs w:val="30"/>
        </w:rPr>
        <w:t>自闭症康复</w:t>
      </w:r>
      <w:r w:rsidR="00BA5E35">
        <w:rPr>
          <w:rFonts w:ascii="仿宋" w:eastAsia="仿宋" w:hAnsi="仿宋" w:hint="eastAsia"/>
          <w:sz w:val="30"/>
          <w:szCs w:val="30"/>
        </w:rPr>
        <w:t>干预</w:t>
      </w:r>
      <w:r w:rsidR="00100854" w:rsidRPr="00571641">
        <w:rPr>
          <w:rFonts w:ascii="仿宋" w:eastAsia="仿宋" w:hAnsi="仿宋" w:hint="eastAsia"/>
          <w:sz w:val="30"/>
          <w:szCs w:val="30"/>
        </w:rPr>
        <w:t>，言语听力康复专业儿童开展脑瘫儿童语言康复知识普及</w:t>
      </w:r>
      <w:r w:rsidR="00942AFE" w:rsidRPr="00571641">
        <w:rPr>
          <w:rFonts w:ascii="仿宋" w:eastAsia="仿宋" w:hAnsi="仿宋" w:hint="eastAsia"/>
          <w:sz w:val="30"/>
          <w:szCs w:val="30"/>
        </w:rPr>
        <w:t>，</w:t>
      </w:r>
      <w:r w:rsidR="0078679F">
        <w:rPr>
          <w:rFonts w:ascii="仿宋" w:eastAsia="仿宋" w:hAnsi="仿宋" w:hint="eastAsia"/>
          <w:sz w:val="30"/>
          <w:szCs w:val="30"/>
        </w:rPr>
        <w:t>形成不间断志愿服务模式，</w:t>
      </w:r>
      <w:r w:rsidR="00B94A18" w:rsidRPr="00571641">
        <w:rPr>
          <w:rFonts w:ascii="仿宋" w:eastAsia="仿宋" w:hAnsi="仿宋" w:hint="eastAsia"/>
          <w:sz w:val="30"/>
          <w:szCs w:val="30"/>
        </w:rPr>
        <w:t>拓展</w:t>
      </w:r>
      <w:r w:rsidR="00753016">
        <w:rPr>
          <w:rFonts w:ascii="仿宋" w:eastAsia="仿宋" w:hAnsi="仿宋" w:hint="eastAsia"/>
          <w:sz w:val="30"/>
          <w:szCs w:val="30"/>
        </w:rPr>
        <w:t>青年</w:t>
      </w:r>
      <w:r w:rsidR="00B94A18" w:rsidRPr="00571641">
        <w:rPr>
          <w:rFonts w:ascii="仿宋" w:eastAsia="仿宋" w:hAnsi="仿宋" w:hint="eastAsia"/>
          <w:sz w:val="30"/>
          <w:szCs w:val="30"/>
        </w:rPr>
        <w:t>大学生社会服务途径，提高残疾大学生</w:t>
      </w:r>
      <w:r w:rsidR="00DC5DBD">
        <w:rPr>
          <w:rFonts w:ascii="仿宋" w:eastAsia="仿宋" w:hAnsi="仿宋" w:hint="eastAsia"/>
          <w:sz w:val="30"/>
          <w:szCs w:val="30"/>
        </w:rPr>
        <w:t>的</w:t>
      </w:r>
      <w:r w:rsidR="00B94A18" w:rsidRPr="00571641">
        <w:rPr>
          <w:rFonts w:ascii="仿宋" w:eastAsia="仿宋" w:hAnsi="仿宋" w:hint="eastAsia"/>
          <w:sz w:val="30"/>
          <w:szCs w:val="30"/>
        </w:rPr>
        <w:t>综合素质</w:t>
      </w:r>
      <w:r w:rsidR="00DC5DBD">
        <w:rPr>
          <w:rFonts w:ascii="仿宋" w:eastAsia="仿宋" w:hAnsi="仿宋" w:hint="eastAsia"/>
          <w:sz w:val="30"/>
          <w:szCs w:val="30"/>
        </w:rPr>
        <w:t>和普通学生服务残疾人事业的能力</w:t>
      </w:r>
      <w:r w:rsidR="00B94A18" w:rsidRPr="00571641">
        <w:rPr>
          <w:rFonts w:ascii="仿宋" w:eastAsia="仿宋" w:hAnsi="仿宋" w:hint="eastAsia"/>
          <w:sz w:val="30"/>
          <w:szCs w:val="30"/>
        </w:rPr>
        <w:t>。</w:t>
      </w:r>
    </w:p>
    <w:p w:rsidR="00F57327" w:rsidRPr="00571641" w:rsidRDefault="00F57327" w:rsidP="001912EB">
      <w:pPr>
        <w:rPr>
          <w:rFonts w:ascii="仿宋" w:eastAsia="仿宋" w:hAnsi="仿宋"/>
          <w:b/>
          <w:bCs/>
          <w:sz w:val="30"/>
          <w:szCs w:val="30"/>
        </w:rPr>
      </w:pPr>
      <w:r w:rsidRPr="00571641">
        <w:rPr>
          <w:rFonts w:ascii="仿宋" w:eastAsia="仿宋" w:hAnsi="仿宋" w:hint="eastAsia"/>
          <w:b/>
          <w:bCs/>
          <w:sz w:val="30"/>
          <w:szCs w:val="30"/>
        </w:rPr>
        <w:t>五、切实做好学生奖励资助工作，努力为</w:t>
      </w:r>
      <w:r w:rsidR="00241489">
        <w:rPr>
          <w:rFonts w:ascii="仿宋" w:eastAsia="仿宋" w:hAnsi="仿宋" w:hint="eastAsia"/>
          <w:b/>
          <w:bCs/>
          <w:sz w:val="30"/>
          <w:szCs w:val="30"/>
        </w:rPr>
        <w:t>团员青年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成长成才提供</w:t>
      </w:r>
      <w:r w:rsidR="00241489">
        <w:rPr>
          <w:rFonts w:ascii="仿宋" w:eastAsia="仿宋" w:hAnsi="仿宋" w:hint="eastAsia"/>
          <w:b/>
          <w:bCs/>
          <w:sz w:val="30"/>
          <w:szCs w:val="30"/>
        </w:rPr>
        <w:lastRenderedPageBreak/>
        <w:t>物质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保障</w:t>
      </w:r>
    </w:p>
    <w:p w:rsidR="0078679F" w:rsidRDefault="00F57327" w:rsidP="001912EB">
      <w:pPr>
        <w:ind w:firstLine="600"/>
        <w:rPr>
          <w:rFonts w:ascii="仿宋" w:eastAsia="仿宋" w:hAnsi="仿宋"/>
          <w:sz w:val="32"/>
          <w:szCs w:val="32"/>
        </w:rPr>
      </w:pPr>
      <w:r w:rsidRPr="00571641">
        <w:rPr>
          <w:rFonts w:ascii="仿宋" w:eastAsia="仿宋" w:hAnsi="仿宋" w:hint="eastAsia"/>
          <w:sz w:val="30"/>
          <w:szCs w:val="30"/>
        </w:rPr>
        <w:t>丰富残疾大学生奖励资助途径，完善残疾大学生奖励资助体系。</w:t>
      </w:r>
      <w:r w:rsidR="0078679F">
        <w:rPr>
          <w:rFonts w:ascii="仿宋" w:eastAsia="仿宋" w:hAnsi="仿宋" w:hint="eastAsia"/>
          <w:sz w:val="32"/>
          <w:szCs w:val="32"/>
        </w:rPr>
        <w:t>在做好国家、省级、校级奖助学金工作的基础上，</w:t>
      </w:r>
      <w:r w:rsidR="0078679F" w:rsidRPr="00971C1F">
        <w:rPr>
          <w:rFonts w:ascii="仿宋" w:eastAsia="仿宋" w:hAnsi="仿宋" w:hint="eastAsia"/>
          <w:sz w:val="32"/>
          <w:szCs w:val="32"/>
        </w:rPr>
        <w:t>摸底统计全校157</w:t>
      </w:r>
      <w:r w:rsidR="0078679F">
        <w:rPr>
          <w:rFonts w:ascii="仿宋" w:eastAsia="仿宋" w:hAnsi="仿宋" w:hint="eastAsia"/>
          <w:sz w:val="32"/>
          <w:szCs w:val="32"/>
        </w:rPr>
        <w:t>残疾学生</w:t>
      </w:r>
      <w:r w:rsidR="0078679F" w:rsidRPr="00971C1F">
        <w:rPr>
          <w:rFonts w:ascii="仿宋" w:eastAsia="仿宋" w:hAnsi="仿宋" w:hint="eastAsia"/>
          <w:sz w:val="32"/>
          <w:szCs w:val="32"/>
        </w:rPr>
        <w:t>信息</w:t>
      </w:r>
      <w:r w:rsidR="0078679F">
        <w:rPr>
          <w:rFonts w:ascii="仿宋" w:eastAsia="仿宋" w:hAnsi="仿宋" w:hint="eastAsia"/>
          <w:sz w:val="32"/>
          <w:szCs w:val="32"/>
        </w:rPr>
        <w:t>，</w:t>
      </w:r>
      <w:r w:rsidR="0078679F" w:rsidRPr="00961F2D">
        <w:rPr>
          <w:rFonts w:ascii="仿宋" w:eastAsia="仿宋" w:hAnsi="仿宋" w:hint="eastAsia"/>
          <w:sz w:val="32"/>
          <w:szCs w:val="32"/>
        </w:rPr>
        <w:t>完成</w:t>
      </w:r>
      <w:r w:rsidR="0078679F" w:rsidRPr="00971C1F">
        <w:rPr>
          <w:rFonts w:ascii="仿宋" w:eastAsia="仿宋" w:hAnsi="仿宋" w:hint="eastAsia"/>
          <w:sz w:val="32"/>
          <w:szCs w:val="32"/>
        </w:rPr>
        <w:t>交通银行励志奖学金、第六期“通向明天——交通银行残疾青少年助学计划</w:t>
      </w:r>
      <w:r w:rsidR="0078679F" w:rsidRPr="00971C1F">
        <w:rPr>
          <w:rFonts w:ascii="仿宋" w:eastAsia="仿宋" w:hAnsi="仿宋"/>
          <w:sz w:val="32"/>
          <w:szCs w:val="32"/>
        </w:rPr>
        <w:t>”</w:t>
      </w:r>
      <w:r w:rsidR="0078679F" w:rsidRPr="00971C1F">
        <w:rPr>
          <w:rFonts w:ascii="仿宋" w:eastAsia="仿宋" w:hAnsi="仿宋" w:hint="eastAsia"/>
          <w:sz w:val="32"/>
          <w:szCs w:val="32"/>
        </w:rPr>
        <w:t>、2015共享阳光•山东省残疾大学生励志助学金、王绮助学金、文杰自强奖学金、康复基金等面向全校残疾学生</w:t>
      </w:r>
      <w:r w:rsidR="0078679F" w:rsidRPr="00961F2D">
        <w:rPr>
          <w:rFonts w:ascii="仿宋" w:eastAsia="仿宋" w:hAnsi="仿宋" w:hint="eastAsia"/>
          <w:sz w:val="32"/>
          <w:szCs w:val="32"/>
        </w:rPr>
        <w:t>等残疾人专项奖学金评选发放，资助金额达20</w:t>
      </w:r>
      <w:r w:rsidR="0078679F">
        <w:rPr>
          <w:rFonts w:ascii="仿宋" w:eastAsia="仿宋" w:hAnsi="仿宋" w:hint="eastAsia"/>
          <w:sz w:val="32"/>
          <w:szCs w:val="32"/>
        </w:rPr>
        <w:t>余</w:t>
      </w:r>
      <w:r w:rsidR="0078679F" w:rsidRPr="00961F2D">
        <w:rPr>
          <w:rFonts w:ascii="仿宋" w:eastAsia="仿宋" w:hAnsi="仿宋" w:hint="eastAsia"/>
          <w:sz w:val="32"/>
          <w:szCs w:val="32"/>
        </w:rPr>
        <w:t>万元</w:t>
      </w:r>
      <w:r w:rsidR="00BA5E35">
        <w:rPr>
          <w:rFonts w:ascii="仿宋" w:eastAsia="仿宋" w:hAnsi="仿宋" w:hint="eastAsia"/>
          <w:sz w:val="32"/>
          <w:szCs w:val="32"/>
        </w:rPr>
        <w:t>，奖助体系的完善很大程度上缓解了部分残疾青年学生的经济状况，为在校安心学习提供了保障</w:t>
      </w:r>
      <w:r w:rsidR="0078679F" w:rsidRPr="00961F2D">
        <w:rPr>
          <w:rFonts w:ascii="仿宋" w:eastAsia="仿宋" w:hAnsi="仿宋" w:hint="eastAsia"/>
          <w:sz w:val="32"/>
          <w:szCs w:val="32"/>
        </w:rPr>
        <w:t>。</w:t>
      </w:r>
    </w:p>
    <w:p w:rsidR="0078679F" w:rsidRDefault="00F57327" w:rsidP="001912EB">
      <w:pPr>
        <w:pStyle w:val="p0"/>
        <w:ind w:firstLineChars="200" w:firstLine="600"/>
        <w:jc w:val="left"/>
        <w:rPr>
          <w:rFonts w:ascii="仿宋" w:eastAsia="仿宋" w:hAnsi="仿宋"/>
          <w:sz w:val="32"/>
          <w:szCs w:val="32"/>
        </w:rPr>
      </w:pPr>
      <w:r w:rsidRPr="00571641">
        <w:rPr>
          <w:rFonts w:ascii="仿宋" w:eastAsia="仿宋" w:hAnsi="仿宋" w:hint="eastAsia"/>
          <w:sz w:val="30"/>
          <w:szCs w:val="30"/>
        </w:rPr>
        <w:t>关注贫困学生，加强心理健康教育</w:t>
      </w:r>
      <w:r w:rsidR="00B81E8E" w:rsidRPr="00571641">
        <w:rPr>
          <w:rFonts w:ascii="仿宋" w:eastAsia="仿宋" w:hAnsi="仿宋" w:hint="eastAsia"/>
          <w:sz w:val="30"/>
          <w:szCs w:val="30"/>
        </w:rPr>
        <w:t>，</w:t>
      </w:r>
      <w:r w:rsidR="00B94A18" w:rsidRPr="00571641">
        <w:rPr>
          <w:rFonts w:ascii="仿宋" w:eastAsia="仿宋" w:hAnsi="仿宋" w:hint="eastAsia"/>
          <w:sz w:val="30"/>
          <w:szCs w:val="30"/>
        </w:rPr>
        <w:t>切实了解学生家庭经济状况、建立了</w:t>
      </w:r>
      <w:r w:rsidR="00B94A18" w:rsidRPr="00571641">
        <w:rPr>
          <w:rFonts w:ascii="仿宋" w:eastAsia="仿宋" w:hAnsi="仿宋"/>
          <w:sz w:val="30"/>
          <w:szCs w:val="30"/>
        </w:rPr>
        <w:t>“</w:t>
      </w:r>
      <w:r w:rsidR="00B94A18" w:rsidRPr="00571641">
        <w:rPr>
          <w:rFonts w:ascii="仿宋" w:eastAsia="仿宋" w:hAnsi="仿宋" w:hint="eastAsia"/>
          <w:sz w:val="30"/>
          <w:szCs w:val="30"/>
        </w:rPr>
        <w:t>贫困学生档案</w:t>
      </w:r>
      <w:r w:rsidR="00B94A18" w:rsidRPr="00571641">
        <w:rPr>
          <w:rFonts w:ascii="仿宋" w:eastAsia="仿宋" w:hAnsi="仿宋"/>
          <w:sz w:val="30"/>
          <w:szCs w:val="30"/>
        </w:rPr>
        <w:t>”</w:t>
      </w:r>
      <w:r w:rsidR="00B94A18" w:rsidRPr="00571641">
        <w:rPr>
          <w:rFonts w:ascii="仿宋" w:eastAsia="仿宋" w:hAnsi="仿宋" w:hint="eastAsia"/>
          <w:sz w:val="30"/>
          <w:szCs w:val="30"/>
        </w:rPr>
        <w:t>、和</w:t>
      </w:r>
      <w:r w:rsidR="00B94A18" w:rsidRPr="00571641">
        <w:rPr>
          <w:rFonts w:ascii="仿宋" w:eastAsia="仿宋" w:hAnsi="仿宋"/>
          <w:sz w:val="30"/>
          <w:szCs w:val="30"/>
        </w:rPr>
        <w:t>“</w:t>
      </w:r>
      <w:r w:rsidR="00B94A18" w:rsidRPr="00571641">
        <w:rPr>
          <w:rFonts w:ascii="仿宋" w:eastAsia="仿宋" w:hAnsi="仿宋" w:hint="eastAsia"/>
          <w:sz w:val="30"/>
          <w:szCs w:val="30"/>
        </w:rPr>
        <w:t>勤工俭学档案</w:t>
      </w:r>
      <w:r w:rsidR="00B94A18" w:rsidRPr="00571641">
        <w:rPr>
          <w:rFonts w:ascii="仿宋" w:eastAsia="仿宋" w:hAnsi="仿宋"/>
          <w:sz w:val="30"/>
          <w:szCs w:val="30"/>
        </w:rPr>
        <w:t>”</w:t>
      </w:r>
      <w:r w:rsidR="00B94A18" w:rsidRPr="00571641">
        <w:rPr>
          <w:rFonts w:ascii="仿宋" w:eastAsia="仿宋" w:hAnsi="仿宋" w:hint="eastAsia"/>
          <w:sz w:val="30"/>
          <w:szCs w:val="30"/>
        </w:rPr>
        <w:t>；鼓励同学们通过勤工助学、生活补助、贷款、国家助学金等政策，为他们解决了一些生活、学习中的实质性困难；对于家庭有重大变故和心理上有问题的同学，我</w:t>
      </w:r>
      <w:r w:rsidR="000A43A1" w:rsidRPr="00571641">
        <w:rPr>
          <w:rFonts w:ascii="仿宋" w:eastAsia="仿宋" w:hAnsi="仿宋" w:hint="eastAsia"/>
          <w:sz w:val="30"/>
          <w:szCs w:val="30"/>
        </w:rPr>
        <w:t>院</w:t>
      </w:r>
      <w:r w:rsidR="00B94A18" w:rsidRPr="00571641">
        <w:rPr>
          <w:rFonts w:ascii="仿宋" w:eastAsia="仿宋" w:hAnsi="仿宋" w:hint="eastAsia"/>
          <w:sz w:val="30"/>
          <w:szCs w:val="30"/>
        </w:rPr>
        <w:t>及时开导，定期和学生、家长进行沟通</w:t>
      </w:r>
      <w:r w:rsidR="0078679F">
        <w:rPr>
          <w:rFonts w:ascii="仿宋" w:eastAsia="仿宋" w:hAnsi="仿宋" w:hint="eastAsia"/>
          <w:sz w:val="30"/>
          <w:szCs w:val="30"/>
        </w:rPr>
        <w:t>，</w:t>
      </w:r>
      <w:r w:rsidR="0078679F">
        <w:rPr>
          <w:rFonts w:ascii="仿宋" w:eastAsia="仿宋" w:hAnsi="仿宋" w:hint="eastAsia"/>
          <w:sz w:val="32"/>
          <w:szCs w:val="32"/>
        </w:rPr>
        <w:t>建立了学校、家长、学生心理联防机制，</w:t>
      </w:r>
      <w:r w:rsidR="0078679F" w:rsidRPr="00971C1F">
        <w:rPr>
          <w:rFonts w:ascii="仿宋" w:eastAsia="仿宋" w:hAnsi="仿宋" w:hint="eastAsia"/>
          <w:sz w:val="32"/>
          <w:szCs w:val="32"/>
        </w:rPr>
        <w:t>坚持残健融合、教育与康复相结合理念，对于残疾学生始终坚持从身体、心理和社会上进行康复训练</w:t>
      </w:r>
      <w:r w:rsidR="0078679F" w:rsidRPr="00AC13D1">
        <w:rPr>
          <w:rFonts w:ascii="仿宋" w:eastAsia="仿宋" w:hAnsi="仿宋" w:hint="eastAsia"/>
          <w:sz w:val="32"/>
          <w:szCs w:val="32"/>
        </w:rPr>
        <w:t>。</w:t>
      </w:r>
    </w:p>
    <w:p w:rsidR="00F57327" w:rsidRPr="00571641" w:rsidRDefault="00F57327" w:rsidP="001912EB">
      <w:pPr>
        <w:pStyle w:val="a5"/>
        <w:numPr>
          <w:ilvl w:val="0"/>
          <w:numId w:val="8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 w:rsidRPr="00571641">
        <w:rPr>
          <w:rFonts w:ascii="仿宋" w:eastAsia="仿宋" w:hAnsi="仿宋" w:hint="eastAsia"/>
          <w:b/>
          <w:bCs/>
          <w:sz w:val="30"/>
          <w:szCs w:val="30"/>
        </w:rPr>
        <w:t>加强</w:t>
      </w:r>
      <w:r w:rsidR="00E929C4" w:rsidRPr="00571641">
        <w:rPr>
          <w:rFonts w:ascii="仿宋" w:eastAsia="仿宋" w:hAnsi="仿宋" w:hint="eastAsia"/>
          <w:b/>
          <w:bCs/>
          <w:sz w:val="30"/>
          <w:szCs w:val="30"/>
        </w:rPr>
        <w:t>考研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就业</w:t>
      </w:r>
      <w:r w:rsidR="00CF1799">
        <w:rPr>
          <w:rFonts w:ascii="仿宋" w:eastAsia="仿宋" w:hAnsi="仿宋" w:hint="eastAsia"/>
          <w:b/>
          <w:bCs/>
          <w:sz w:val="30"/>
          <w:szCs w:val="30"/>
        </w:rPr>
        <w:t>创新</w:t>
      </w:r>
      <w:r w:rsidR="00E929C4" w:rsidRPr="00571641">
        <w:rPr>
          <w:rFonts w:ascii="仿宋" w:eastAsia="仿宋" w:hAnsi="仿宋" w:hint="eastAsia"/>
          <w:b/>
          <w:bCs/>
          <w:sz w:val="30"/>
          <w:szCs w:val="30"/>
        </w:rPr>
        <w:t>创业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教育与指导，提高</w:t>
      </w:r>
      <w:r w:rsidR="00E929C4" w:rsidRPr="00571641">
        <w:rPr>
          <w:rFonts w:ascii="仿宋" w:eastAsia="仿宋" w:hAnsi="仿宋" w:hint="eastAsia"/>
          <w:b/>
          <w:bCs/>
          <w:sz w:val="30"/>
          <w:szCs w:val="30"/>
        </w:rPr>
        <w:t>考研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就业</w:t>
      </w:r>
      <w:r w:rsidR="009D242C">
        <w:rPr>
          <w:rFonts w:ascii="仿宋" w:eastAsia="仿宋" w:hAnsi="仿宋" w:hint="eastAsia"/>
          <w:b/>
          <w:bCs/>
          <w:sz w:val="30"/>
          <w:szCs w:val="30"/>
        </w:rPr>
        <w:t>创新</w:t>
      </w:r>
      <w:r w:rsidR="00E929C4" w:rsidRPr="00571641">
        <w:rPr>
          <w:rFonts w:ascii="仿宋" w:eastAsia="仿宋" w:hAnsi="仿宋" w:hint="eastAsia"/>
          <w:b/>
          <w:bCs/>
          <w:sz w:val="30"/>
          <w:szCs w:val="30"/>
        </w:rPr>
        <w:t>创业</w:t>
      </w:r>
      <w:r w:rsidRPr="00571641">
        <w:rPr>
          <w:rFonts w:ascii="仿宋" w:eastAsia="仿宋" w:hAnsi="仿宋" w:hint="eastAsia"/>
          <w:b/>
          <w:bCs/>
          <w:sz w:val="30"/>
          <w:szCs w:val="30"/>
        </w:rPr>
        <w:t>质量与数量</w:t>
      </w:r>
    </w:p>
    <w:p w:rsidR="00E929C4" w:rsidRDefault="009D242C" w:rsidP="001912EB">
      <w:pPr>
        <w:ind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B94A18" w:rsidRPr="00571641">
        <w:rPr>
          <w:rFonts w:ascii="仿宋" w:eastAsia="仿宋" w:hAnsi="仿宋" w:hint="eastAsia"/>
          <w:sz w:val="30"/>
          <w:szCs w:val="30"/>
        </w:rPr>
        <w:t>完善考研和就业指导服务。开展</w:t>
      </w:r>
      <w:r w:rsidR="00B06FF3" w:rsidRPr="00571641">
        <w:rPr>
          <w:rFonts w:ascii="仿宋" w:eastAsia="仿宋" w:hAnsi="仿宋" w:hint="eastAsia"/>
          <w:sz w:val="30"/>
          <w:szCs w:val="30"/>
        </w:rPr>
        <w:t>201</w:t>
      </w:r>
      <w:r w:rsidR="00D906DE">
        <w:rPr>
          <w:rFonts w:ascii="仿宋" w:eastAsia="仿宋" w:hAnsi="仿宋" w:hint="eastAsia"/>
          <w:sz w:val="30"/>
          <w:szCs w:val="30"/>
        </w:rPr>
        <w:t>5</w:t>
      </w:r>
      <w:r w:rsidR="00B94A18" w:rsidRPr="00571641">
        <w:rPr>
          <w:rFonts w:ascii="仿宋" w:eastAsia="仿宋" w:hAnsi="仿宋" w:hint="eastAsia"/>
          <w:sz w:val="30"/>
          <w:szCs w:val="30"/>
        </w:rPr>
        <w:t>届毕业</w:t>
      </w:r>
      <w:r w:rsidR="00F57327" w:rsidRPr="00571641">
        <w:rPr>
          <w:rFonts w:ascii="仿宋" w:eastAsia="仿宋" w:hAnsi="仿宋" w:hint="eastAsia"/>
          <w:sz w:val="30"/>
          <w:szCs w:val="30"/>
        </w:rPr>
        <w:t>生考研就业指导、教育和服务。</w:t>
      </w:r>
      <w:r w:rsidR="00E530B5" w:rsidRPr="00571641">
        <w:rPr>
          <w:rFonts w:ascii="仿宋" w:eastAsia="仿宋" w:hAnsi="仿宋"/>
          <w:sz w:val="30"/>
          <w:szCs w:val="30"/>
        </w:rPr>
        <w:t>201</w:t>
      </w:r>
      <w:r w:rsidR="00D906DE">
        <w:rPr>
          <w:rFonts w:ascii="仿宋" w:eastAsia="仿宋" w:hAnsi="仿宋" w:hint="eastAsia"/>
          <w:sz w:val="30"/>
          <w:szCs w:val="30"/>
        </w:rPr>
        <w:t>5</w:t>
      </w:r>
      <w:r w:rsidR="00E530B5" w:rsidRPr="00571641">
        <w:rPr>
          <w:rFonts w:ascii="仿宋" w:eastAsia="仿宋" w:hAnsi="仿宋" w:hint="eastAsia"/>
          <w:sz w:val="30"/>
          <w:szCs w:val="30"/>
        </w:rPr>
        <w:t>年</w:t>
      </w:r>
      <w:r w:rsidR="0078679F">
        <w:rPr>
          <w:rFonts w:ascii="仿宋" w:eastAsia="仿宋" w:hAnsi="仿宋" w:hint="eastAsia"/>
          <w:sz w:val="30"/>
          <w:szCs w:val="30"/>
        </w:rPr>
        <w:t>3</w:t>
      </w:r>
      <w:r w:rsidR="00E530B5" w:rsidRPr="00571641">
        <w:rPr>
          <w:rFonts w:ascii="仿宋" w:eastAsia="仿宋" w:hAnsi="仿宋" w:hint="eastAsia"/>
          <w:sz w:val="30"/>
          <w:szCs w:val="30"/>
        </w:rPr>
        <w:t>人参加考研，</w:t>
      </w:r>
      <w:r w:rsidR="00D906DE">
        <w:rPr>
          <w:rFonts w:ascii="仿宋" w:eastAsia="仿宋" w:hAnsi="仿宋" w:hint="eastAsia"/>
          <w:sz w:val="30"/>
          <w:szCs w:val="30"/>
        </w:rPr>
        <w:t>2</w:t>
      </w:r>
      <w:r w:rsidR="00E530B5" w:rsidRPr="00571641">
        <w:rPr>
          <w:rFonts w:ascii="仿宋" w:eastAsia="仿宋" w:hAnsi="仿宋" w:hint="eastAsia"/>
          <w:sz w:val="30"/>
          <w:szCs w:val="30"/>
        </w:rPr>
        <w:t>人录取，</w:t>
      </w:r>
      <w:r w:rsidR="00D906DE">
        <w:rPr>
          <w:rFonts w:ascii="仿宋" w:eastAsia="仿宋" w:hAnsi="仿宋" w:hint="eastAsia"/>
          <w:sz w:val="30"/>
          <w:szCs w:val="30"/>
        </w:rPr>
        <w:t>3</w:t>
      </w:r>
      <w:r w:rsidR="00E530B5" w:rsidRPr="00571641">
        <w:rPr>
          <w:rFonts w:ascii="仿宋" w:eastAsia="仿宋" w:hAnsi="仿宋" w:hint="eastAsia"/>
          <w:sz w:val="30"/>
          <w:szCs w:val="30"/>
        </w:rPr>
        <w:t>人</w:t>
      </w:r>
      <w:r w:rsidR="00DC5DBD">
        <w:rPr>
          <w:rFonts w:ascii="仿宋" w:eastAsia="仿宋" w:hAnsi="仿宋" w:hint="eastAsia"/>
          <w:sz w:val="30"/>
          <w:szCs w:val="30"/>
        </w:rPr>
        <w:t>就业</w:t>
      </w:r>
      <w:r w:rsidR="00E530B5" w:rsidRPr="00571641">
        <w:rPr>
          <w:rFonts w:ascii="仿宋" w:eastAsia="仿宋" w:hAnsi="仿宋" w:hint="eastAsia"/>
          <w:sz w:val="30"/>
          <w:szCs w:val="30"/>
        </w:rPr>
        <w:t>。</w:t>
      </w:r>
      <w:r w:rsidR="000A43A1" w:rsidRPr="00571641">
        <w:rPr>
          <w:rFonts w:ascii="仿宋" w:eastAsia="仿宋" w:hAnsi="仿宋" w:hint="eastAsia"/>
          <w:sz w:val="30"/>
          <w:szCs w:val="30"/>
        </w:rPr>
        <w:t xml:space="preserve"> </w:t>
      </w:r>
      <w:r w:rsidR="00E929C4" w:rsidRPr="00571641">
        <w:rPr>
          <w:rFonts w:ascii="仿宋" w:eastAsia="仿宋" w:hAnsi="仿宋" w:hint="eastAsia"/>
          <w:sz w:val="30"/>
          <w:szCs w:val="30"/>
        </w:rPr>
        <w:lastRenderedPageBreak/>
        <w:t>六月末</w:t>
      </w:r>
      <w:r w:rsidR="000A43A1" w:rsidRPr="00571641">
        <w:rPr>
          <w:rFonts w:ascii="仿宋" w:eastAsia="仿宋" w:hAnsi="仿宋" w:hint="eastAsia"/>
          <w:sz w:val="30"/>
          <w:szCs w:val="30"/>
        </w:rPr>
        <w:t>，我院优秀大学生</w:t>
      </w:r>
      <w:r w:rsidR="007B2129">
        <w:rPr>
          <w:rFonts w:ascii="仿宋" w:eastAsia="仿宋" w:hAnsi="仿宋" w:hint="eastAsia"/>
          <w:sz w:val="30"/>
          <w:szCs w:val="30"/>
        </w:rPr>
        <w:t>杨峰、龚涛</w:t>
      </w:r>
      <w:r w:rsidR="000A43A1" w:rsidRPr="00571641">
        <w:rPr>
          <w:rFonts w:ascii="仿宋" w:eastAsia="仿宋" w:hAnsi="仿宋" w:hint="eastAsia"/>
          <w:sz w:val="30"/>
          <w:szCs w:val="30"/>
        </w:rPr>
        <w:t>，在烟台校区与在校残疾大学生开展考研交流会，分享考研经验。</w:t>
      </w:r>
    </w:p>
    <w:p w:rsidR="001912EB" w:rsidRPr="00571641" w:rsidRDefault="009D242C" w:rsidP="001912EB">
      <w:pPr>
        <w:ind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1912EB">
        <w:rPr>
          <w:rFonts w:ascii="仿宋" w:eastAsia="仿宋" w:hAnsi="仿宋" w:hint="eastAsia"/>
          <w:sz w:val="30"/>
          <w:szCs w:val="30"/>
        </w:rPr>
        <w:t>加强科技创新指导，2015年三项校级课题顺利结题。</w:t>
      </w:r>
    </w:p>
    <w:p w:rsidR="000A43A1" w:rsidRPr="00571641" w:rsidRDefault="009D242C" w:rsidP="001912EB">
      <w:pPr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78679F">
        <w:rPr>
          <w:rFonts w:ascii="仿宋" w:eastAsia="仿宋" w:hAnsi="仿宋" w:hint="eastAsia"/>
          <w:sz w:val="32"/>
          <w:szCs w:val="32"/>
        </w:rPr>
        <w:t>推行“专业+创业+公益”模式，提高学生社会实践和创新创业能力。依托学院</w:t>
      </w:r>
      <w:r w:rsidR="0078679F" w:rsidRPr="00571641">
        <w:rPr>
          <w:rFonts w:ascii="仿宋" w:eastAsia="仿宋" w:hAnsi="仿宋" w:hint="eastAsia"/>
          <w:sz w:val="30"/>
          <w:szCs w:val="30"/>
        </w:rPr>
        <w:t>残疾大学生创业项目孵化中心和山东省残疾大学生就业服务中心</w:t>
      </w:r>
      <w:r w:rsidR="0078679F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2"/>
          <w:szCs w:val="32"/>
        </w:rPr>
        <w:t>利用专业优势，积极推动明眸推拿、黑暗体验、蓝丝带志愿服务队</w:t>
      </w:r>
      <w:r w:rsidR="0078679F">
        <w:rPr>
          <w:rFonts w:ascii="仿宋" w:eastAsia="仿宋" w:hAnsi="仿宋" w:hint="eastAsia"/>
          <w:sz w:val="32"/>
          <w:szCs w:val="32"/>
        </w:rPr>
        <w:t>等持续进行社会实践和公益服务，总结创业经验，</w:t>
      </w:r>
      <w:r w:rsidR="0078679F" w:rsidRPr="001D5E92">
        <w:rPr>
          <w:rFonts w:ascii="仿宋" w:eastAsia="仿宋" w:hAnsi="仿宋" w:hint="eastAsia"/>
          <w:sz w:val="32"/>
          <w:szCs w:val="32"/>
        </w:rPr>
        <w:t>在学校驻地和周围社区形成了良好的反响</w:t>
      </w:r>
      <w:r w:rsidR="0078679F">
        <w:rPr>
          <w:rFonts w:ascii="仿宋" w:eastAsia="仿宋" w:hAnsi="仿宋" w:hint="eastAsia"/>
          <w:sz w:val="32"/>
          <w:szCs w:val="32"/>
        </w:rPr>
        <w:t>。</w:t>
      </w:r>
      <w:r w:rsidR="0078679F" w:rsidRPr="001D5E92">
        <w:rPr>
          <w:rFonts w:ascii="仿宋" w:eastAsia="仿宋" w:hAnsi="仿宋" w:hint="eastAsia"/>
          <w:sz w:val="32"/>
          <w:szCs w:val="32"/>
        </w:rPr>
        <w:t>鼓励创业项目走出校园，</w:t>
      </w:r>
      <w:r w:rsidR="0078679F">
        <w:rPr>
          <w:rFonts w:ascii="仿宋" w:eastAsia="仿宋" w:hAnsi="仿宋" w:hint="eastAsia"/>
          <w:sz w:val="32"/>
          <w:szCs w:val="32"/>
        </w:rPr>
        <w:t>积极</w:t>
      </w:r>
      <w:r w:rsidR="0078679F" w:rsidRPr="001D5E92">
        <w:rPr>
          <w:rFonts w:ascii="仿宋" w:eastAsia="仿宋" w:hAnsi="仿宋" w:hint="eastAsia"/>
          <w:sz w:val="32"/>
          <w:szCs w:val="32"/>
        </w:rPr>
        <w:t>参加</w:t>
      </w:r>
      <w:r w:rsidR="0078679F">
        <w:rPr>
          <w:rFonts w:ascii="仿宋" w:eastAsia="仿宋" w:hAnsi="仿宋" w:hint="eastAsia"/>
          <w:sz w:val="32"/>
          <w:szCs w:val="32"/>
        </w:rPr>
        <w:t>国内外</w:t>
      </w:r>
      <w:r w:rsidR="0078679F" w:rsidRPr="001D5E92">
        <w:rPr>
          <w:rFonts w:ascii="仿宋" w:eastAsia="仿宋" w:hAnsi="仿宋" w:hint="eastAsia"/>
          <w:sz w:val="32"/>
          <w:szCs w:val="32"/>
        </w:rPr>
        <w:t>创业大赛。黑暗体验项目这一年来主动出击，先后获得了</w:t>
      </w:r>
      <w:r w:rsidR="0078679F" w:rsidRPr="001D5E92">
        <w:rPr>
          <w:rFonts w:ascii="仿宋" w:eastAsia="仿宋" w:hAnsi="仿宋"/>
          <w:sz w:val="32"/>
          <w:szCs w:val="32"/>
        </w:rPr>
        <w:t>2015年阿克苏诺贝尔公益奖（全国铜奖）</w:t>
      </w:r>
      <w:r w:rsidR="0078679F" w:rsidRPr="001D5E92">
        <w:rPr>
          <w:rFonts w:ascii="仿宋" w:eastAsia="仿宋" w:hAnsi="仿宋" w:hint="eastAsia"/>
          <w:sz w:val="32"/>
          <w:szCs w:val="32"/>
        </w:rPr>
        <w:t>、</w:t>
      </w:r>
      <w:r w:rsidR="0078679F" w:rsidRPr="001D5E92">
        <w:rPr>
          <w:rFonts w:ascii="仿宋" w:eastAsia="仿宋" w:hAnsi="仿宋"/>
          <w:sz w:val="32"/>
          <w:szCs w:val="32"/>
        </w:rPr>
        <w:t>青年</w:t>
      </w:r>
      <w:r w:rsidR="0078679F" w:rsidRPr="001D5E92">
        <w:rPr>
          <w:rFonts w:ascii="仿宋" w:eastAsia="仿宋" w:hAnsi="仿宋" w:hint="eastAsia"/>
          <w:sz w:val="32"/>
          <w:szCs w:val="32"/>
        </w:rPr>
        <w:t>恒</w:t>
      </w:r>
      <w:r w:rsidR="0078679F" w:rsidRPr="001D5E92">
        <w:rPr>
          <w:rFonts w:ascii="仿宋" w:eastAsia="仿宋" w:hAnsi="仿宋"/>
          <w:sz w:val="32"/>
          <w:szCs w:val="32"/>
        </w:rPr>
        <w:t>好公益创业全国十大优秀项目策划</w:t>
      </w:r>
      <w:r w:rsidR="0078679F" w:rsidRPr="001D5E92">
        <w:rPr>
          <w:rFonts w:ascii="仿宋" w:eastAsia="仿宋" w:hAnsi="仿宋" w:hint="eastAsia"/>
          <w:sz w:val="32"/>
          <w:szCs w:val="32"/>
        </w:rPr>
        <w:t>、</w:t>
      </w:r>
      <w:r w:rsidR="0078679F" w:rsidRPr="001D5E92">
        <w:rPr>
          <w:rFonts w:ascii="仿宋" w:eastAsia="仿宋" w:hAnsi="仿宋"/>
          <w:sz w:val="32"/>
          <w:szCs w:val="32"/>
        </w:rPr>
        <w:t>11月上海灵青创业大赛，全国三等奖</w:t>
      </w:r>
      <w:r w:rsidR="0078679F" w:rsidRPr="001D5E92">
        <w:rPr>
          <w:rFonts w:ascii="仿宋" w:eastAsia="仿宋" w:hAnsi="仿宋" w:hint="eastAsia"/>
          <w:sz w:val="32"/>
          <w:szCs w:val="32"/>
        </w:rPr>
        <w:t>、</w:t>
      </w:r>
      <w:r w:rsidR="0078679F" w:rsidRPr="001D5E92">
        <w:rPr>
          <w:rFonts w:ascii="仿宋" w:eastAsia="仿宋" w:hAnsi="仿宋"/>
          <w:sz w:val="32"/>
          <w:szCs w:val="32"/>
        </w:rPr>
        <w:t>山东省双信创新创业大赛，三等奖</w:t>
      </w:r>
      <w:r w:rsidR="0078679F" w:rsidRPr="001D5E92">
        <w:rPr>
          <w:rFonts w:ascii="仿宋" w:eastAsia="仿宋" w:hAnsi="仿宋" w:hint="eastAsia"/>
          <w:sz w:val="32"/>
          <w:szCs w:val="32"/>
        </w:rPr>
        <w:t>、</w:t>
      </w:r>
      <w:r w:rsidR="0078679F" w:rsidRPr="001D5E92">
        <w:rPr>
          <w:rFonts w:ascii="仿宋" w:eastAsia="仿宋" w:hAnsi="仿宋"/>
          <w:sz w:val="32"/>
          <w:szCs w:val="32"/>
        </w:rPr>
        <w:t>8月海峡两岸创业大赛，全国三等</w:t>
      </w:r>
      <w:r w:rsidR="0078679F" w:rsidRPr="001D5E92">
        <w:rPr>
          <w:rFonts w:ascii="仿宋" w:eastAsia="仿宋" w:hAnsi="仿宋" w:hint="eastAsia"/>
          <w:sz w:val="32"/>
          <w:szCs w:val="32"/>
        </w:rPr>
        <w:t>奖</w:t>
      </w:r>
      <w:r w:rsidR="0078679F">
        <w:rPr>
          <w:rFonts w:ascii="仿宋" w:eastAsia="仿宋" w:hAnsi="仿宋" w:hint="eastAsia"/>
          <w:sz w:val="32"/>
          <w:szCs w:val="32"/>
        </w:rPr>
        <w:t>，</w:t>
      </w:r>
      <w:r w:rsidR="0078679F" w:rsidRPr="001D5E92">
        <w:rPr>
          <w:rFonts w:ascii="仿宋" w:eastAsia="仿宋" w:hAnsi="仿宋" w:hint="eastAsia"/>
          <w:sz w:val="32"/>
          <w:szCs w:val="32"/>
        </w:rPr>
        <w:t>其中很多奖项填补了学校空白。</w:t>
      </w:r>
      <w:r w:rsidR="00E929C4" w:rsidRPr="00571641">
        <w:rPr>
          <w:rFonts w:ascii="仿宋" w:eastAsia="仿宋" w:hAnsi="仿宋" w:hint="eastAsia"/>
          <w:sz w:val="30"/>
          <w:szCs w:val="30"/>
        </w:rPr>
        <w:t>今年正在筹备的项目有脑瘫儿童语言康复训练。</w:t>
      </w:r>
    </w:p>
    <w:p w:rsidR="00211C9B" w:rsidRPr="00571641" w:rsidRDefault="00211C9B" w:rsidP="001912EB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571641">
        <w:rPr>
          <w:rFonts w:ascii="仿宋" w:eastAsia="仿宋" w:hAnsi="仿宋" w:cs="Times New Roman" w:hint="eastAsia"/>
          <w:sz w:val="30"/>
          <w:szCs w:val="30"/>
        </w:rPr>
        <w:t>总之，我院团总支在思想建设、组织建设、社会实践和文化建设等方面均取得了一定的成绩，但由于各方面条件的限制，某些方面的工作还有待进一步完善和提高。在以后的工作中，我们将认真总结经验教训，努力创造各种条件，把团的工作做的更好。</w:t>
      </w:r>
    </w:p>
    <w:p w:rsidR="00F57327" w:rsidRPr="00571641" w:rsidRDefault="00F57327" w:rsidP="001912EB">
      <w:pPr>
        <w:pStyle w:val="a5"/>
        <w:ind w:left="720" w:firstLineChars="0" w:firstLine="0"/>
        <w:rPr>
          <w:rFonts w:ascii="仿宋" w:eastAsia="仿宋" w:hAnsi="仿宋"/>
          <w:sz w:val="30"/>
          <w:szCs w:val="30"/>
        </w:rPr>
      </w:pPr>
    </w:p>
    <w:p w:rsidR="00F57327" w:rsidRPr="00571641" w:rsidRDefault="00211C9B" w:rsidP="001912EB">
      <w:pPr>
        <w:ind w:firstLine="585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 xml:space="preserve">                             特殊教育学院团总支</w:t>
      </w:r>
    </w:p>
    <w:p w:rsidR="00211C9B" w:rsidRPr="00571641" w:rsidRDefault="00211C9B" w:rsidP="001912EB">
      <w:pPr>
        <w:ind w:firstLine="585"/>
        <w:rPr>
          <w:rFonts w:ascii="仿宋" w:eastAsia="仿宋" w:hAnsi="仿宋"/>
          <w:sz w:val="30"/>
          <w:szCs w:val="30"/>
        </w:rPr>
      </w:pPr>
      <w:r w:rsidRPr="00571641">
        <w:rPr>
          <w:rFonts w:ascii="仿宋" w:eastAsia="仿宋" w:hAnsi="仿宋" w:hint="eastAsia"/>
          <w:sz w:val="30"/>
          <w:szCs w:val="30"/>
        </w:rPr>
        <w:t xml:space="preserve">  </w:t>
      </w:r>
      <w:r w:rsidR="00E929C4" w:rsidRPr="00571641">
        <w:rPr>
          <w:rFonts w:ascii="仿宋" w:eastAsia="仿宋" w:hAnsi="仿宋" w:hint="eastAsia"/>
          <w:sz w:val="30"/>
          <w:szCs w:val="30"/>
        </w:rPr>
        <w:t xml:space="preserve">                            201</w:t>
      </w:r>
      <w:r w:rsidR="00DC5DBD">
        <w:rPr>
          <w:rFonts w:ascii="仿宋" w:eastAsia="仿宋" w:hAnsi="仿宋" w:hint="eastAsia"/>
          <w:sz w:val="30"/>
          <w:szCs w:val="30"/>
        </w:rPr>
        <w:t>6</w:t>
      </w:r>
      <w:r w:rsidRPr="00571641">
        <w:rPr>
          <w:rFonts w:ascii="仿宋" w:eastAsia="仿宋" w:hAnsi="仿宋" w:hint="eastAsia"/>
          <w:sz w:val="30"/>
          <w:szCs w:val="30"/>
        </w:rPr>
        <w:t>年4月</w:t>
      </w:r>
      <w:r w:rsidR="00E929C4" w:rsidRPr="00571641">
        <w:rPr>
          <w:rFonts w:ascii="仿宋" w:eastAsia="仿宋" w:hAnsi="仿宋" w:hint="eastAsia"/>
          <w:sz w:val="30"/>
          <w:szCs w:val="30"/>
        </w:rPr>
        <w:t>1</w:t>
      </w:r>
      <w:r w:rsidR="00DC5DBD">
        <w:rPr>
          <w:rFonts w:ascii="仿宋" w:eastAsia="仿宋" w:hAnsi="仿宋" w:hint="eastAsia"/>
          <w:sz w:val="30"/>
          <w:szCs w:val="30"/>
        </w:rPr>
        <w:t>8</w:t>
      </w:r>
      <w:r w:rsidRPr="00571641">
        <w:rPr>
          <w:rFonts w:ascii="仿宋" w:eastAsia="仿宋" w:hAnsi="仿宋" w:hint="eastAsia"/>
          <w:sz w:val="30"/>
          <w:szCs w:val="30"/>
        </w:rPr>
        <w:t>日</w:t>
      </w:r>
    </w:p>
    <w:p w:rsidR="00FE7A98" w:rsidRPr="00571641" w:rsidRDefault="00FE7A98" w:rsidP="001912E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FE7A98" w:rsidRPr="00571641" w:rsidRDefault="00FE7A98" w:rsidP="001912EB">
      <w:pPr>
        <w:pStyle w:val="a5"/>
        <w:ind w:left="720" w:firstLineChars="0" w:firstLine="0"/>
        <w:rPr>
          <w:rFonts w:ascii="仿宋" w:eastAsia="仿宋" w:hAnsi="仿宋"/>
          <w:sz w:val="30"/>
          <w:szCs w:val="30"/>
        </w:rPr>
      </w:pPr>
    </w:p>
    <w:p w:rsidR="00740F52" w:rsidRPr="00571641" w:rsidRDefault="00740F52" w:rsidP="001912EB">
      <w:pPr>
        <w:rPr>
          <w:rFonts w:ascii="仿宋" w:eastAsia="仿宋" w:hAnsi="仿宋"/>
          <w:sz w:val="30"/>
          <w:szCs w:val="30"/>
        </w:rPr>
      </w:pPr>
    </w:p>
    <w:p w:rsidR="00D11FFE" w:rsidRPr="00571641" w:rsidRDefault="00D11FFE" w:rsidP="001912E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D11FFE" w:rsidRPr="00571641" w:rsidRDefault="00D11FFE" w:rsidP="001912E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177B31" w:rsidRPr="00571641" w:rsidRDefault="00177B31" w:rsidP="001912EB">
      <w:pPr>
        <w:rPr>
          <w:rFonts w:ascii="仿宋" w:eastAsia="仿宋" w:hAnsi="仿宋"/>
        </w:rPr>
      </w:pPr>
    </w:p>
    <w:sectPr w:rsidR="00177B31" w:rsidRPr="00571641" w:rsidSect="00F24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07" w:rsidRDefault="00A91D07" w:rsidP="00177B31">
      <w:r>
        <w:separator/>
      </w:r>
    </w:p>
  </w:endnote>
  <w:endnote w:type="continuationSeparator" w:id="0">
    <w:p w:rsidR="00A91D07" w:rsidRDefault="00A91D07" w:rsidP="0017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07" w:rsidRDefault="00A91D07" w:rsidP="00177B31">
      <w:r>
        <w:separator/>
      </w:r>
    </w:p>
  </w:footnote>
  <w:footnote w:type="continuationSeparator" w:id="0">
    <w:p w:rsidR="00A91D07" w:rsidRDefault="00A91D07" w:rsidP="00177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850"/>
    <w:multiLevelType w:val="hybridMultilevel"/>
    <w:tmpl w:val="7B3AEF2E"/>
    <w:lvl w:ilvl="0" w:tplc="3800DE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88E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8EB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44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6BF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A45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CAB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660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4C2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0D8B"/>
    <w:multiLevelType w:val="hybridMultilevel"/>
    <w:tmpl w:val="7F0668B6"/>
    <w:lvl w:ilvl="0" w:tplc="951A86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7A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EE2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60CF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6E2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EAF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81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47D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6415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109CD"/>
    <w:multiLevelType w:val="hybridMultilevel"/>
    <w:tmpl w:val="6D8AD354"/>
    <w:lvl w:ilvl="0" w:tplc="D6E82E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E34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0AA6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AE2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EB3B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4609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8F7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2D76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8F3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1482E"/>
    <w:multiLevelType w:val="hybridMultilevel"/>
    <w:tmpl w:val="6CCC68FE"/>
    <w:lvl w:ilvl="0" w:tplc="0DE8DC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AC06F5"/>
    <w:multiLevelType w:val="hybridMultilevel"/>
    <w:tmpl w:val="16FC42B6"/>
    <w:lvl w:ilvl="0" w:tplc="BFDCDB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CB0E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E60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0BC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A9B7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E54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2EC9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C0F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4009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17342"/>
    <w:multiLevelType w:val="hybridMultilevel"/>
    <w:tmpl w:val="D54EA038"/>
    <w:lvl w:ilvl="0" w:tplc="154423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C55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2E0B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53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8A00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6CE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A6B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0C94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252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040D6"/>
    <w:multiLevelType w:val="hybridMultilevel"/>
    <w:tmpl w:val="2CF2BC2A"/>
    <w:lvl w:ilvl="0" w:tplc="09F2FB7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2B46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E567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0E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8E4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A75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405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8649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E426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C6B60"/>
    <w:multiLevelType w:val="hybridMultilevel"/>
    <w:tmpl w:val="CA3E52AC"/>
    <w:lvl w:ilvl="0" w:tplc="F6F6C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C99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824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EC3F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DD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E5E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617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E19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A47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50BF8"/>
    <w:multiLevelType w:val="hybridMultilevel"/>
    <w:tmpl w:val="96CEF796"/>
    <w:lvl w:ilvl="0" w:tplc="BE02FC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DFB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0A6F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22D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C1E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AA6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242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2C2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895D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254B7"/>
    <w:multiLevelType w:val="hybridMultilevel"/>
    <w:tmpl w:val="19FE6440"/>
    <w:lvl w:ilvl="0" w:tplc="996C3AC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4B6619"/>
    <w:multiLevelType w:val="hybridMultilevel"/>
    <w:tmpl w:val="3AA2EAF2"/>
    <w:lvl w:ilvl="0" w:tplc="F81268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4E5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016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E90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EFC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A97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A54F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4C81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CC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5564"/>
    <w:multiLevelType w:val="hybridMultilevel"/>
    <w:tmpl w:val="5E0EB020"/>
    <w:lvl w:ilvl="0" w:tplc="3D7C1A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854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609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8B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6175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442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E6D2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496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B8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47AD3"/>
    <w:multiLevelType w:val="hybridMultilevel"/>
    <w:tmpl w:val="4F222F24"/>
    <w:lvl w:ilvl="0" w:tplc="259084A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C37BCA"/>
    <w:multiLevelType w:val="hybridMultilevel"/>
    <w:tmpl w:val="744E537E"/>
    <w:lvl w:ilvl="0" w:tplc="6414AF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6F0C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242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C0C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27A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080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002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E42F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090A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B31"/>
    <w:rsid w:val="000324D0"/>
    <w:rsid w:val="00051B39"/>
    <w:rsid w:val="00075F46"/>
    <w:rsid w:val="000A43A1"/>
    <w:rsid w:val="00100854"/>
    <w:rsid w:val="00107CA2"/>
    <w:rsid w:val="00177B31"/>
    <w:rsid w:val="001912EB"/>
    <w:rsid w:val="001A6C4C"/>
    <w:rsid w:val="001D7BF8"/>
    <w:rsid w:val="00201FD7"/>
    <w:rsid w:val="00211C9B"/>
    <w:rsid w:val="00216A5F"/>
    <w:rsid w:val="00241489"/>
    <w:rsid w:val="002D201F"/>
    <w:rsid w:val="002D4042"/>
    <w:rsid w:val="00321FF6"/>
    <w:rsid w:val="003E697A"/>
    <w:rsid w:val="004A4A8D"/>
    <w:rsid w:val="0055316C"/>
    <w:rsid w:val="00571641"/>
    <w:rsid w:val="005A57FD"/>
    <w:rsid w:val="00616057"/>
    <w:rsid w:val="00651ECE"/>
    <w:rsid w:val="00660103"/>
    <w:rsid w:val="00740F52"/>
    <w:rsid w:val="00753016"/>
    <w:rsid w:val="0078679F"/>
    <w:rsid w:val="007B2129"/>
    <w:rsid w:val="00805762"/>
    <w:rsid w:val="00833D3D"/>
    <w:rsid w:val="008847E0"/>
    <w:rsid w:val="008B651E"/>
    <w:rsid w:val="008E7A7A"/>
    <w:rsid w:val="009049B8"/>
    <w:rsid w:val="00916C05"/>
    <w:rsid w:val="00942AFE"/>
    <w:rsid w:val="00995C1B"/>
    <w:rsid w:val="009D242C"/>
    <w:rsid w:val="00A41C85"/>
    <w:rsid w:val="00A91D07"/>
    <w:rsid w:val="00AA6D1A"/>
    <w:rsid w:val="00B02E26"/>
    <w:rsid w:val="00B06FF3"/>
    <w:rsid w:val="00B81E8E"/>
    <w:rsid w:val="00B94A18"/>
    <w:rsid w:val="00BA5E35"/>
    <w:rsid w:val="00C84475"/>
    <w:rsid w:val="00CF1799"/>
    <w:rsid w:val="00D11FFE"/>
    <w:rsid w:val="00D52A5D"/>
    <w:rsid w:val="00D906DE"/>
    <w:rsid w:val="00DC5DBD"/>
    <w:rsid w:val="00E175CA"/>
    <w:rsid w:val="00E358CC"/>
    <w:rsid w:val="00E530B5"/>
    <w:rsid w:val="00E6415F"/>
    <w:rsid w:val="00E721EA"/>
    <w:rsid w:val="00E929C4"/>
    <w:rsid w:val="00ED0246"/>
    <w:rsid w:val="00EE3EDC"/>
    <w:rsid w:val="00EE7182"/>
    <w:rsid w:val="00F24C73"/>
    <w:rsid w:val="00F313CF"/>
    <w:rsid w:val="00F40A33"/>
    <w:rsid w:val="00F57327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7B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B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B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77B31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C8447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740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71641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8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62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9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7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61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63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3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16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99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86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08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646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31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415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06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2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5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4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4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9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6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8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76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7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14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78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52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93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503</Words>
  <Characters>2870</Characters>
  <Application>Microsoft Office Word</Application>
  <DocSecurity>0</DocSecurity>
  <Lines>23</Lines>
  <Paragraphs>6</Paragraphs>
  <ScaleCrop>false</ScaleCrop>
  <Company>中国石油大学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特教学院</dc:creator>
  <cp:keywords/>
  <dc:description/>
  <cp:lastModifiedBy>Administrator</cp:lastModifiedBy>
  <cp:revision>49</cp:revision>
  <dcterms:created xsi:type="dcterms:W3CDTF">2014-04-15T10:56:00Z</dcterms:created>
  <dcterms:modified xsi:type="dcterms:W3CDTF">2016-04-19T01:29:00Z</dcterms:modified>
</cp:coreProperties>
</file>