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38" w:rsidRDefault="002C6138" w:rsidP="00802ED0">
      <w:pPr>
        <w:spacing w:line="560" w:lineRule="exact"/>
        <w:jc w:val="center"/>
        <w:rPr>
          <w:rFonts w:ascii="time" w:eastAsia="方正小标宋_GBK" w:hAnsi="time" w:hint="eastAsia"/>
          <w:sz w:val="40"/>
          <w:szCs w:val="40"/>
        </w:rPr>
      </w:pPr>
    </w:p>
    <w:p w:rsidR="002C6138" w:rsidRDefault="002C6138" w:rsidP="00802ED0">
      <w:pPr>
        <w:spacing w:line="560" w:lineRule="exact"/>
        <w:jc w:val="center"/>
        <w:rPr>
          <w:rFonts w:ascii="time" w:eastAsia="方正小标宋_GBK" w:hAnsi="time" w:hint="eastAsia"/>
          <w:sz w:val="40"/>
          <w:szCs w:val="40"/>
        </w:rPr>
      </w:pPr>
    </w:p>
    <w:p w:rsidR="00217E55" w:rsidRDefault="00217E55" w:rsidP="00802ED0">
      <w:pPr>
        <w:spacing w:line="560" w:lineRule="exact"/>
        <w:jc w:val="center"/>
        <w:rPr>
          <w:rFonts w:ascii="time" w:eastAsia="方正小标宋_GBK" w:hAnsi="time" w:hint="eastAsia"/>
          <w:sz w:val="40"/>
          <w:szCs w:val="40"/>
        </w:rPr>
      </w:pPr>
      <w:r>
        <w:rPr>
          <w:rFonts w:ascii="time" w:eastAsia="方正小标宋_GBK" w:hAnsi="time" w:hint="eastAsia"/>
          <w:sz w:val="40"/>
          <w:szCs w:val="40"/>
        </w:rPr>
        <w:t>关于开展</w:t>
      </w:r>
      <w:r w:rsidR="00DE47A3">
        <w:rPr>
          <w:rFonts w:ascii="time" w:eastAsia="方正小标宋_GBK" w:hAnsi="time" w:hint="eastAsia"/>
          <w:sz w:val="40"/>
          <w:szCs w:val="40"/>
        </w:rPr>
        <w:t>第三届</w:t>
      </w:r>
      <w:r>
        <w:rPr>
          <w:rFonts w:ascii="time" w:eastAsia="方正小标宋_GBK" w:hAnsi="time" w:hint="eastAsia"/>
          <w:sz w:val="40"/>
          <w:szCs w:val="40"/>
        </w:rPr>
        <w:t>“</w:t>
      </w:r>
      <w:r w:rsidR="00802ED0" w:rsidRPr="00A609E9">
        <w:rPr>
          <w:rFonts w:ascii="time" w:eastAsia="方正小标宋_GBK" w:hAnsi="time" w:hint="eastAsia"/>
          <w:sz w:val="40"/>
          <w:szCs w:val="40"/>
        </w:rPr>
        <w:t>中国青年好网民</w:t>
      </w:r>
      <w:r>
        <w:rPr>
          <w:rFonts w:ascii="time" w:eastAsia="方正小标宋_GBK" w:hAnsi="time" w:hint="eastAsia"/>
          <w:sz w:val="40"/>
          <w:szCs w:val="40"/>
        </w:rPr>
        <w:t>”</w:t>
      </w:r>
      <w:r w:rsidR="00802ED0" w:rsidRPr="00A609E9">
        <w:rPr>
          <w:rFonts w:ascii="time" w:eastAsia="方正小标宋_GBK" w:hAnsi="time" w:hint="eastAsia"/>
          <w:sz w:val="40"/>
          <w:szCs w:val="40"/>
        </w:rPr>
        <w:t>优秀故事</w:t>
      </w:r>
    </w:p>
    <w:p w:rsidR="00802ED0" w:rsidRPr="00A609E9" w:rsidRDefault="00802ED0" w:rsidP="00802ED0">
      <w:pPr>
        <w:spacing w:line="560" w:lineRule="exact"/>
        <w:jc w:val="center"/>
        <w:rPr>
          <w:rFonts w:ascii="time" w:eastAsia="方正小标宋_GBK" w:hAnsi="time" w:hint="eastAsia"/>
          <w:sz w:val="40"/>
          <w:szCs w:val="40"/>
        </w:rPr>
      </w:pPr>
      <w:r w:rsidRPr="00A609E9">
        <w:rPr>
          <w:rFonts w:ascii="time" w:eastAsia="方正小标宋_GBK" w:hAnsi="time" w:hint="eastAsia"/>
          <w:sz w:val="40"/>
          <w:szCs w:val="40"/>
        </w:rPr>
        <w:t>征集活动</w:t>
      </w:r>
      <w:r w:rsidR="00217E55">
        <w:rPr>
          <w:rFonts w:ascii="time" w:eastAsia="方正小标宋_GBK" w:hAnsi="time" w:hint="eastAsia"/>
          <w:sz w:val="40"/>
          <w:szCs w:val="40"/>
        </w:rPr>
        <w:t>的通知</w:t>
      </w:r>
    </w:p>
    <w:p w:rsidR="00802ED0" w:rsidRPr="00DE47A3" w:rsidRDefault="00802ED0" w:rsidP="00802ED0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</w:rPr>
      </w:pPr>
    </w:p>
    <w:p w:rsidR="00217E55" w:rsidRDefault="00562899" w:rsidP="00217E55">
      <w:pPr>
        <w:spacing w:line="560" w:lineRule="exac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各省级团委</w:t>
      </w:r>
      <w:r w:rsidR="008E4555">
        <w:rPr>
          <w:rFonts w:ascii="time" w:eastAsia="方正仿宋_GBK" w:hAnsi="time" w:hint="eastAsia"/>
          <w:sz w:val="32"/>
          <w:szCs w:val="32"/>
          <w:lang w:val="fr-FR"/>
        </w:rPr>
        <w:t>宣传部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：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为深入学习贯彻</w:t>
      </w:r>
      <w:r w:rsidR="00DE47A3">
        <w:rPr>
          <w:rFonts w:ascii="time" w:eastAsia="方正仿宋_GBK" w:hAnsi="time" w:hint="eastAsia"/>
          <w:sz w:val="32"/>
          <w:szCs w:val="32"/>
          <w:lang w:val="fr-FR"/>
        </w:rPr>
        <w:t>习近平新时代中国特色社会主义思想和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党的十九大精神，落</w:t>
      </w:r>
      <w:proofErr w:type="gramStart"/>
      <w:r w:rsidRPr="00A609E9">
        <w:rPr>
          <w:rFonts w:ascii="time" w:eastAsia="方正仿宋_GBK" w:hAnsi="time" w:hint="eastAsia"/>
          <w:sz w:val="32"/>
          <w:szCs w:val="32"/>
          <w:lang w:val="fr-FR"/>
        </w:rPr>
        <w:t>实习近</w:t>
      </w:r>
      <w:proofErr w:type="gramEnd"/>
      <w:r w:rsidRPr="00A609E9">
        <w:rPr>
          <w:rFonts w:ascii="time" w:eastAsia="方正仿宋_GBK" w:hAnsi="time" w:hint="eastAsia"/>
          <w:sz w:val="32"/>
          <w:szCs w:val="32"/>
          <w:lang w:val="fr-FR"/>
        </w:rPr>
        <w:t>平总书记关于培育“中国好网民”的重要指示</w:t>
      </w:r>
      <w:r w:rsidR="00DE47A3">
        <w:rPr>
          <w:rFonts w:ascii="time" w:eastAsia="方正仿宋_GBK" w:hAnsi="time" w:hint="eastAsia"/>
          <w:sz w:val="32"/>
          <w:szCs w:val="32"/>
          <w:lang w:val="fr-FR"/>
        </w:rPr>
        <w:t>要求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，动员广大团员青年带头在网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络上弘扬主旋律、</w:t>
      </w:r>
      <w:proofErr w:type="gramStart"/>
      <w:r w:rsidR="00217E55">
        <w:rPr>
          <w:rFonts w:ascii="time" w:eastAsia="方正仿宋_GBK" w:hAnsi="time" w:hint="eastAsia"/>
          <w:sz w:val="32"/>
          <w:szCs w:val="32"/>
          <w:lang w:val="fr-FR"/>
        </w:rPr>
        <w:t>传播正</w:t>
      </w:r>
      <w:proofErr w:type="gramEnd"/>
      <w:r w:rsidR="00217E55">
        <w:rPr>
          <w:rFonts w:ascii="time" w:eastAsia="方正仿宋_GBK" w:hAnsi="time" w:hint="eastAsia"/>
          <w:sz w:val="32"/>
          <w:szCs w:val="32"/>
          <w:lang w:val="fr-FR"/>
        </w:rPr>
        <w:t>能量、提升网络素养，营造清朗的网络空间，定于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2019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年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2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月起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开展</w:t>
      </w:r>
      <w:r w:rsidR="00DE47A3">
        <w:rPr>
          <w:rFonts w:ascii="time" w:eastAsia="方正仿宋_GBK" w:hAnsi="time" w:hint="eastAsia"/>
          <w:sz w:val="32"/>
          <w:szCs w:val="32"/>
          <w:lang w:val="fr-FR"/>
        </w:rPr>
        <w:t>第三届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“</w:t>
      </w:r>
      <w:r w:rsidR="00217E55" w:rsidRPr="00A609E9">
        <w:rPr>
          <w:rFonts w:ascii="time" w:eastAsia="方正仿宋_GBK" w:hAnsi="time" w:hint="eastAsia"/>
          <w:sz w:val="32"/>
          <w:szCs w:val="32"/>
          <w:lang w:val="fr-FR"/>
        </w:rPr>
        <w:t>中国青年好网民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”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优秀故事征集活动。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有关事项通知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如下。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黑体_GBK" w:hAnsi="time" w:hint="eastAsia"/>
          <w:sz w:val="32"/>
          <w:szCs w:val="32"/>
          <w:lang w:val="fr-FR"/>
        </w:rPr>
      </w:pPr>
      <w:r w:rsidRPr="00A609E9">
        <w:rPr>
          <w:rFonts w:ascii="time" w:eastAsia="方正黑体_GBK" w:hAnsi="time" w:hint="eastAsia"/>
          <w:sz w:val="32"/>
          <w:szCs w:val="32"/>
          <w:lang w:val="fr-FR"/>
        </w:rPr>
        <w:t>一、组织机构</w:t>
      </w:r>
    </w:p>
    <w:p w:rsidR="00781419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主办单位：</w:t>
      </w:r>
      <w:r w:rsidR="00781419" w:rsidRPr="00A609E9">
        <w:rPr>
          <w:rFonts w:ascii="time" w:eastAsia="方正仿宋_GBK" w:hAnsi="time" w:hint="eastAsia"/>
          <w:sz w:val="32"/>
          <w:szCs w:val="32"/>
          <w:lang w:val="fr-FR"/>
        </w:rPr>
        <w:t>共青团中央宣传部</w:t>
      </w:r>
    </w:p>
    <w:p w:rsidR="00802ED0" w:rsidRPr="00A609E9" w:rsidRDefault="00802ED0" w:rsidP="00781419">
      <w:pPr>
        <w:spacing w:line="560" w:lineRule="exact"/>
        <w:ind w:firstLineChars="708" w:firstLine="2266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中央</w:t>
      </w:r>
      <w:proofErr w:type="gramStart"/>
      <w:r w:rsidRPr="00A609E9">
        <w:rPr>
          <w:rFonts w:ascii="time" w:eastAsia="方正仿宋_GBK" w:hAnsi="time" w:hint="eastAsia"/>
          <w:sz w:val="32"/>
          <w:szCs w:val="32"/>
          <w:lang w:val="fr-FR"/>
        </w:rPr>
        <w:t>网信办网络</w:t>
      </w:r>
      <w:proofErr w:type="gramEnd"/>
      <w:r w:rsidRPr="00A609E9">
        <w:rPr>
          <w:rFonts w:ascii="time" w:eastAsia="方正仿宋_GBK" w:hAnsi="time" w:hint="eastAsia"/>
          <w:sz w:val="32"/>
          <w:szCs w:val="32"/>
          <w:lang w:val="fr-FR"/>
        </w:rPr>
        <w:t>社会工作局</w:t>
      </w:r>
    </w:p>
    <w:p w:rsidR="00802ED0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承办单位：中国青少年新媒体协会</w:t>
      </w:r>
    </w:p>
    <w:p w:rsidR="00217E55" w:rsidRDefault="00217E55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活动平台：“学校共青团”及“共青团中央”</w:t>
      </w:r>
      <w:proofErr w:type="gramStart"/>
      <w:r>
        <w:rPr>
          <w:rFonts w:ascii="time" w:eastAsia="方正仿宋_GBK" w:hAnsi="time" w:hint="eastAsia"/>
          <w:sz w:val="32"/>
          <w:szCs w:val="32"/>
          <w:lang w:val="fr-FR"/>
        </w:rPr>
        <w:t>微信公众</w:t>
      </w:r>
      <w:proofErr w:type="gramEnd"/>
      <w:r w:rsidR="00A126D7">
        <w:rPr>
          <w:rFonts w:ascii="time" w:eastAsia="方正仿宋_GBK" w:hAnsi="time" w:hint="eastAsia"/>
          <w:sz w:val="32"/>
          <w:szCs w:val="32"/>
          <w:lang w:val="fr-FR"/>
        </w:rPr>
        <w:t>平台</w:t>
      </w:r>
    </w:p>
    <w:p w:rsidR="00217E55" w:rsidRPr="00217E55" w:rsidRDefault="00217E55" w:rsidP="00217E55">
      <w:pPr>
        <w:spacing w:line="560" w:lineRule="exact"/>
        <w:ind w:firstLineChars="708" w:firstLine="2266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中国青年报、中国青年网、中国</w:t>
      </w:r>
      <w:proofErr w:type="gramStart"/>
      <w:r>
        <w:rPr>
          <w:rFonts w:ascii="time" w:eastAsia="方正仿宋_GBK" w:hAnsi="time" w:hint="eastAsia"/>
          <w:sz w:val="32"/>
          <w:szCs w:val="32"/>
          <w:lang w:val="fr-FR"/>
        </w:rPr>
        <w:t>网信网</w:t>
      </w:r>
      <w:proofErr w:type="gramEnd"/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黑体_GBK" w:hAnsi="time" w:hint="eastAsia"/>
          <w:sz w:val="32"/>
          <w:szCs w:val="32"/>
          <w:lang w:val="fr-FR"/>
        </w:rPr>
      </w:pPr>
      <w:r w:rsidRPr="00A609E9">
        <w:rPr>
          <w:rFonts w:ascii="time" w:eastAsia="方正黑体_GBK" w:hAnsi="time" w:hint="eastAsia"/>
          <w:sz w:val="32"/>
          <w:szCs w:val="32"/>
          <w:lang w:val="fr-FR"/>
        </w:rPr>
        <w:t>二、活动时间</w:t>
      </w:r>
    </w:p>
    <w:p w:rsidR="00802ED0" w:rsidRPr="00A609E9" w:rsidRDefault="008B79D9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2019</w:t>
      </w:r>
      <w:r w:rsidR="00802ED0" w:rsidRPr="00A609E9">
        <w:rPr>
          <w:rFonts w:ascii="time" w:eastAsia="方正仿宋_GBK" w:hAnsi="time" w:hint="eastAsia"/>
          <w:sz w:val="32"/>
          <w:szCs w:val="32"/>
          <w:lang w:val="fr-FR"/>
        </w:rPr>
        <w:t>年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2</w:t>
      </w:r>
      <w:r w:rsidR="00802ED0" w:rsidRPr="00A609E9">
        <w:rPr>
          <w:rFonts w:ascii="time" w:eastAsia="方正仿宋_GBK" w:hAnsi="time" w:hint="eastAsia"/>
          <w:sz w:val="32"/>
          <w:szCs w:val="32"/>
          <w:lang w:val="fr-FR"/>
        </w:rPr>
        <w:t>月至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4</w:t>
      </w:r>
      <w:r w:rsidR="00802ED0" w:rsidRPr="00A609E9">
        <w:rPr>
          <w:rFonts w:ascii="time" w:eastAsia="方正仿宋_GBK" w:hAnsi="time" w:hint="eastAsia"/>
          <w:sz w:val="32"/>
          <w:szCs w:val="32"/>
          <w:lang w:val="fr-FR"/>
        </w:rPr>
        <w:t>月开展征集评选</w:t>
      </w:r>
    </w:p>
    <w:p w:rsidR="00802ED0" w:rsidRPr="00A609E9" w:rsidRDefault="00DE47A3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宣传、</w:t>
      </w:r>
      <w:r w:rsidR="00802ED0" w:rsidRPr="00A609E9">
        <w:rPr>
          <w:rFonts w:ascii="time" w:eastAsia="方正仿宋_GBK" w:hAnsi="time" w:hint="eastAsia"/>
          <w:sz w:val="32"/>
          <w:szCs w:val="32"/>
          <w:lang w:val="fr-FR"/>
        </w:rPr>
        <w:t>展示</w:t>
      </w:r>
      <w:r>
        <w:rPr>
          <w:rFonts w:ascii="time" w:eastAsia="方正仿宋_GBK" w:hAnsi="time" w:hint="eastAsia"/>
          <w:sz w:val="32"/>
          <w:szCs w:val="32"/>
          <w:lang w:val="fr-FR"/>
        </w:rPr>
        <w:t>、分享学习</w:t>
      </w:r>
      <w:r w:rsidR="00217E55">
        <w:rPr>
          <w:rFonts w:ascii="time" w:eastAsia="方正仿宋_GBK" w:hAnsi="time" w:hint="eastAsia"/>
          <w:sz w:val="32"/>
          <w:szCs w:val="32"/>
          <w:lang w:val="fr-FR"/>
        </w:rPr>
        <w:t>活动</w:t>
      </w:r>
      <w:r w:rsidR="00802ED0" w:rsidRPr="00A609E9">
        <w:rPr>
          <w:rFonts w:ascii="time" w:eastAsia="方正仿宋_GBK" w:hAnsi="time" w:hint="eastAsia"/>
          <w:sz w:val="32"/>
          <w:szCs w:val="32"/>
          <w:lang w:val="fr-FR"/>
        </w:rPr>
        <w:t>持续</w:t>
      </w:r>
      <w:r w:rsidR="008B79D9" w:rsidRPr="00A609E9">
        <w:rPr>
          <w:rFonts w:ascii="time" w:eastAsia="方正仿宋_GBK" w:hAnsi="time" w:hint="eastAsia"/>
          <w:sz w:val="32"/>
          <w:szCs w:val="32"/>
          <w:lang w:val="fr-FR"/>
        </w:rPr>
        <w:t>2019</w:t>
      </w:r>
      <w:r w:rsidR="00802ED0" w:rsidRPr="00A609E9">
        <w:rPr>
          <w:rFonts w:ascii="time" w:eastAsia="方正仿宋_GBK" w:hAnsi="time" w:hint="eastAsia"/>
          <w:sz w:val="32"/>
          <w:szCs w:val="32"/>
          <w:lang w:val="fr-FR"/>
        </w:rPr>
        <w:t>年全年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黑体_GBK" w:hAnsi="time" w:hint="eastAsia"/>
          <w:sz w:val="32"/>
          <w:szCs w:val="32"/>
          <w:lang w:val="fr-FR"/>
        </w:rPr>
      </w:pPr>
      <w:r w:rsidRPr="00A609E9">
        <w:rPr>
          <w:rFonts w:ascii="time" w:eastAsia="方正黑体_GBK" w:hAnsi="time" w:hint="eastAsia"/>
          <w:sz w:val="32"/>
          <w:szCs w:val="32"/>
          <w:lang w:val="fr-FR"/>
        </w:rPr>
        <w:t>三、活动内容和形式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lastRenderedPageBreak/>
        <w:t>开发活动官方平台，</w:t>
      </w:r>
      <w:r w:rsidR="0040026A" w:rsidRPr="00A609E9">
        <w:rPr>
          <w:rFonts w:ascii="time" w:eastAsia="方正仿宋_GBK" w:hAnsi="time" w:hint="eastAsia"/>
          <w:sz w:val="32"/>
          <w:szCs w:val="32"/>
          <w:lang w:val="fr-FR"/>
        </w:rPr>
        <w:t>通过组织推荐和网络推荐两种渠道，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从社会各个领域广泛征集、推选出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100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个青年好网民优秀故事和感人事迹，广泛开展评议展示</w:t>
      </w:r>
      <w:r w:rsidR="00DE47A3">
        <w:rPr>
          <w:rFonts w:ascii="time" w:eastAsia="方正仿宋_GBK" w:hAnsi="time" w:hint="eastAsia"/>
          <w:sz w:val="32"/>
          <w:szCs w:val="32"/>
          <w:lang w:val="fr-FR"/>
        </w:rPr>
        <w:t>和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学习</w:t>
      </w:r>
      <w:r w:rsidR="00DE47A3">
        <w:rPr>
          <w:rFonts w:ascii="time" w:eastAsia="方正仿宋_GBK" w:hAnsi="time" w:hint="eastAsia"/>
          <w:sz w:val="32"/>
          <w:szCs w:val="32"/>
          <w:lang w:val="fr-FR"/>
        </w:rPr>
        <w:t>分享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，掀起争当青年好网民热潮。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黑体_GBK" w:hAnsi="time" w:hint="eastAsia"/>
          <w:sz w:val="32"/>
          <w:szCs w:val="32"/>
          <w:lang w:val="fr-FR"/>
        </w:rPr>
      </w:pPr>
      <w:r w:rsidRPr="00A609E9">
        <w:rPr>
          <w:rFonts w:ascii="time" w:eastAsia="方正黑体_GBK" w:hAnsi="time" w:hint="eastAsia"/>
          <w:sz w:val="32"/>
          <w:szCs w:val="32"/>
          <w:lang w:val="fr-FR"/>
        </w:rPr>
        <w:t>四、推选条件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要求参选故事必须真实，主人公为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14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至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35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周岁的青年，政治立场坚定</w:t>
      </w:r>
      <w:r w:rsidR="0040026A" w:rsidRPr="00A609E9">
        <w:rPr>
          <w:rFonts w:ascii="time" w:eastAsia="方正仿宋_GBK" w:hAnsi="time" w:hint="eastAsia"/>
          <w:sz w:val="32"/>
          <w:szCs w:val="32"/>
          <w:lang w:val="fr-FR"/>
        </w:rPr>
        <w:t>、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个人事迹突出。重点征集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5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类优秀故事：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647D05">
        <w:rPr>
          <w:rFonts w:ascii="方正楷体_GBK" w:eastAsia="方正楷体_GBK" w:hAnsi="time" w:hint="eastAsia"/>
          <w:sz w:val="32"/>
          <w:szCs w:val="32"/>
          <w:lang w:val="fr-FR"/>
        </w:rPr>
        <w:t>——社会正能量类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：思想先进，正义感强，积极在网络上发帖发文，</w:t>
      </w:r>
      <w:proofErr w:type="gramStart"/>
      <w:r w:rsidRPr="00A609E9">
        <w:rPr>
          <w:rFonts w:ascii="time" w:eastAsia="方正仿宋_GBK" w:hAnsi="time" w:hint="eastAsia"/>
          <w:sz w:val="32"/>
          <w:szCs w:val="32"/>
          <w:lang w:val="fr-FR"/>
        </w:rPr>
        <w:t>传播正</w:t>
      </w:r>
      <w:proofErr w:type="gramEnd"/>
      <w:r w:rsidRPr="00A609E9">
        <w:rPr>
          <w:rFonts w:ascii="time" w:eastAsia="方正仿宋_GBK" w:hAnsi="time" w:hint="eastAsia"/>
          <w:sz w:val="32"/>
          <w:szCs w:val="32"/>
          <w:lang w:val="fr-FR"/>
        </w:rPr>
        <w:t>能量，抵制负能量，澄清谣言真相，表现突出，取得广泛社会影响和积极成效。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647D05">
        <w:rPr>
          <w:rFonts w:ascii="方正楷体_GBK" w:eastAsia="方正楷体_GBK" w:hAnsi="time" w:hint="eastAsia"/>
          <w:sz w:val="32"/>
          <w:szCs w:val="32"/>
          <w:lang w:val="fr-FR"/>
        </w:rPr>
        <w:t>——公益慈善类：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借助网络渠道大力开展公益活动，在扶贫济困、公共事业等公益慈善领域取得突出成绩，有效激发社会公众的公益热情。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647D05">
        <w:rPr>
          <w:rFonts w:ascii="方正楷体_GBK" w:eastAsia="方正楷体_GBK" w:hAnsi="time" w:hint="eastAsia"/>
          <w:sz w:val="32"/>
          <w:szCs w:val="32"/>
          <w:lang w:val="fr-FR"/>
        </w:rPr>
        <w:t>——网络治理及网络安全类：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通过本职工作或情况举报等渠道，抵制网络违法犯罪行为、网络不良信息，为营造安全健康网络环境、促进青少年健康成长发挥重要作用。或者具备较强的网络安全专业技能，积极协助有关方面消除网络安全问题和风险，发挥突出作用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647D05">
        <w:rPr>
          <w:rFonts w:ascii="方正楷体_GBK" w:eastAsia="方正楷体_GBK" w:hAnsi="time" w:hint="eastAsia"/>
          <w:sz w:val="32"/>
          <w:szCs w:val="32"/>
          <w:lang w:val="fr-FR"/>
        </w:rPr>
        <w:t>——产品创作类：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积极创作短视频、动画、漫画或图文等内容积极、形式生动、质量较高的网络文化产品，在网上传播广泛，引导效果好。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647D05">
        <w:rPr>
          <w:rFonts w:ascii="方正楷体_GBK" w:eastAsia="方正楷体_GBK" w:hAnsi="time" w:hint="eastAsia"/>
          <w:sz w:val="32"/>
          <w:szCs w:val="32"/>
          <w:lang w:val="fr-FR"/>
        </w:rPr>
        <w:t>——网络素养教育类：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普及网络安全知识、宣传文明上网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lastRenderedPageBreak/>
        <w:t>理念、纠正不良用网行为，教育引导网民增强网络素养，为净化网络环境、培养网民文明用网习惯做出突出贡献。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黑体_GBK" w:hAnsi="time" w:hint="eastAsia"/>
          <w:sz w:val="32"/>
          <w:szCs w:val="32"/>
          <w:lang w:val="fr-FR"/>
        </w:rPr>
      </w:pPr>
      <w:r w:rsidRPr="00A609E9">
        <w:rPr>
          <w:rFonts w:ascii="time" w:eastAsia="方正黑体_GBK" w:hAnsi="time" w:hint="eastAsia"/>
          <w:sz w:val="32"/>
          <w:szCs w:val="32"/>
          <w:lang w:val="fr-FR"/>
        </w:rPr>
        <w:t>五、推荐评选过程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楷体_GBK" w:hAnsi="time" w:hint="eastAsia"/>
          <w:sz w:val="32"/>
          <w:szCs w:val="32"/>
          <w:lang w:val="fr-FR"/>
        </w:rPr>
      </w:pPr>
      <w:r w:rsidRPr="00A609E9">
        <w:rPr>
          <w:rFonts w:ascii="time" w:eastAsia="方正楷体_GBK" w:hAnsi="time" w:hint="eastAsia"/>
          <w:sz w:val="32"/>
          <w:szCs w:val="32"/>
          <w:lang w:val="fr-FR"/>
        </w:rPr>
        <w:t>1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．推荐阶段（</w:t>
      </w:r>
      <w:r w:rsidR="00DE47A3" w:rsidRPr="00A609E9">
        <w:rPr>
          <w:rFonts w:ascii="time" w:eastAsia="方正楷体_GBK" w:hAnsi="time" w:hint="eastAsia"/>
          <w:sz w:val="32"/>
          <w:szCs w:val="32"/>
          <w:lang w:val="fr-FR"/>
        </w:rPr>
        <w:t>2019</w:t>
      </w:r>
      <w:r w:rsidR="00DE47A3" w:rsidRPr="00A609E9">
        <w:rPr>
          <w:rFonts w:ascii="time" w:eastAsia="方正楷体_GBK" w:hAnsi="time" w:hint="eastAsia"/>
          <w:sz w:val="32"/>
          <w:szCs w:val="32"/>
          <w:lang w:val="fr-FR"/>
        </w:rPr>
        <w:t>年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2</w:t>
      </w:r>
      <w:r w:rsidR="00A93D3A" w:rsidRPr="00A609E9">
        <w:rPr>
          <w:rFonts w:ascii="time" w:eastAsia="方正楷体_GBK" w:hAnsi="time" w:hint="eastAsia"/>
          <w:sz w:val="32"/>
          <w:szCs w:val="32"/>
          <w:lang w:val="fr-FR"/>
        </w:rPr>
        <w:t>月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22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日</w:t>
      </w:r>
      <w:r w:rsidR="00A93D3A" w:rsidRPr="00A609E9">
        <w:rPr>
          <w:rFonts w:ascii="time" w:eastAsia="方正楷体_GBK" w:hAnsi="time" w:hint="eastAsia"/>
          <w:sz w:val="32"/>
          <w:szCs w:val="32"/>
          <w:lang w:val="fr-FR"/>
        </w:rPr>
        <w:t>—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3</w:t>
      </w:r>
      <w:r w:rsidR="00A93D3A" w:rsidRPr="00A609E9">
        <w:rPr>
          <w:rFonts w:ascii="time" w:eastAsia="方正楷体_GBK" w:hAnsi="time" w:hint="eastAsia"/>
          <w:sz w:val="32"/>
          <w:szCs w:val="32"/>
          <w:lang w:val="fr-FR"/>
        </w:rPr>
        <w:t>月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22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日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）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（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1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）网络</w:t>
      </w:r>
      <w:r w:rsidR="00A30E32">
        <w:rPr>
          <w:rFonts w:ascii="time" w:eastAsia="方正仿宋_GBK" w:hAnsi="time" w:hint="eastAsia"/>
          <w:sz w:val="32"/>
          <w:szCs w:val="32"/>
          <w:lang w:val="fr-FR"/>
        </w:rPr>
        <w:t>参选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荐。鼓励广大网</w:t>
      </w:r>
      <w:r w:rsidR="00A30E32">
        <w:rPr>
          <w:rFonts w:ascii="time" w:eastAsia="方正仿宋_GBK" w:hAnsi="time" w:hint="eastAsia"/>
          <w:sz w:val="32"/>
          <w:szCs w:val="32"/>
          <w:lang w:val="fr-FR"/>
        </w:rPr>
        <w:t>友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通过活动官方平台</w:t>
      </w:r>
      <w:r w:rsidR="00A30E32">
        <w:rPr>
          <w:rFonts w:ascii="time" w:eastAsia="方正仿宋_GBK" w:hAnsi="time" w:hint="eastAsia"/>
          <w:sz w:val="32"/>
          <w:szCs w:val="32"/>
          <w:lang w:val="fr-FR"/>
        </w:rPr>
        <w:t>参选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。</w:t>
      </w:r>
    </w:p>
    <w:p w:rsidR="00802ED0" w:rsidRPr="00647D05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pacing w:val="-20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（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2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）组织推荐。各省级团委</w:t>
      </w:r>
      <w:r w:rsidR="00A30E32">
        <w:rPr>
          <w:rFonts w:ascii="time" w:eastAsia="方正仿宋_GBK" w:hAnsi="time" w:hint="eastAsia"/>
          <w:sz w:val="32"/>
          <w:szCs w:val="32"/>
          <w:lang w:val="fr-FR"/>
        </w:rPr>
        <w:t>会同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网信办</w:t>
      </w:r>
      <w:r w:rsidR="00647D05">
        <w:rPr>
          <w:rFonts w:ascii="time" w:eastAsia="方正仿宋_GBK" w:hAnsi="time" w:hint="eastAsia"/>
          <w:sz w:val="32"/>
          <w:szCs w:val="32"/>
          <w:lang w:val="fr-FR"/>
        </w:rPr>
        <w:t>推荐优秀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故事，每省</w:t>
      </w:r>
      <w:r w:rsidR="00A30E32">
        <w:rPr>
          <w:rFonts w:ascii="time" w:eastAsia="方正仿宋_GBK" w:hAnsi="time" w:hint="eastAsia"/>
          <w:sz w:val="32"/>
          <w:szCs w:val="32"/>
          <w:lang w:val="fr-FR"/>
        </w:rPr>
        <w:t>推荐不多于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10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个</w:t>
      </w:r>
      <w:r w:rsidRPr="00647D05">
        <w:rPr>
          <w:rFonts w:ascii="time" w:eastAsia="方正仿宋_GBK" w:hAnsi="time" w:hint="eastAsia"/>
          <w:spacing w:val="-20"/>
          <w:sz w:val="32"/>
          <w:szCs w:val="32"/>
          <w:lang w:val="fr-FR"/>
        </w:rPr>
        <w:t>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楷体_GBK" w:hAnsi="time" w:hint="eastAsia"/>
          <w:sz w:val="32"/>
          <w:szCs w:val="32"/>
          <w:lang w:val="fr-FR"/>
        </w:rPr>
      </w:pPr>
      <w:r w:rsidRPr="00A609E9">
        <w:rPr>
          <w:rFonts w:ascii="time" w:eastAsia="方正楷体_GBK" w:hAnsi="time" w:hint="eastAsia"/>
          <w:sz w:val="32"/>
          <w:szCs w:val="32"/>
          <w:lang w:val="fr-FR"/>
        </w:rPr>
        <w:t>2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．初选阶段（</w:t>
      </w:r>
      <w:r w:rsidR="00A93D3A" w:rsidRPr="00A609E9">
        <w:rPr>
          <w:rFonts w:ascii="time" w:eastAsia="方正楷体_GBK" w:hAnsi="time" w:hint="eastAsia"/>
          <w:sz w:val="32"/>
          <w:szCs w:val="32"/>
          <w:lang w:val="fr-FR"/>
        </w:rPr>
        <w:t>2019</w:t>
      </w:r>
      <w:r w:rsidR="00A93D3A" w:rsidRPr="00A609E9">
        <w:rPr>
          <w:rFonts w:ascii="time" w:eastAsia="方正楷体_GBK" w:hAnsi="time" w:hint="eastAsia"/>
          <w:sz w:val="32"/>
          <w:szCs w:val="32"/>
          <w:lang w:val="fr-FR"/>
        </w:rPr>
        <w:t>年</w:t>
      </w:r>
      <w:r w:rsidR="0040026A" w:rsidRPr="00A609E9">
        <w:rPr>
          <w:rFonts w:ascii="time" w:eastAsia="方正楷体_GBK" w:hAnsi="time" w:hint="eastAsia"/>
          <w:sz w:val="32"/>
          <w:szCs w:val="32"/>
          <w:lang w:val="fr-FR"/>
        </w:rPr>
        <w:t>3</w:t>
      </w:r>
      <w:r w:rsidR="00A93D3A" w:rsidRPr="00A609E9">
        <w:rPr>
          <w:rFonts w:ascii="time" w:eastAsia="方正楷体_GBK" w:hAnsi="time" w:hint="eastAsia"/>
          <w:sz w:val="32"/>
          <w:szCs w:val="32"/>
          <w:lang w:val="fr-FR"/>
        </w:rPr>
        <w:t>月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下旬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）</w:t>
      </w:r>
    </w:p>
    <w:p w:rsidR="00802ED0" w:rsidRPr="00A609E9" w:rsidRDefault="00A30E32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对参选故事进行初步审核筛选</w:t>
      </w:r>
      <w:r w:rsidR="00FC13EF">
        <w:rPr>
          <w:rFonts w:ascii="time" w:eastAsia="方正仿宋_GBK" w:hAnsi="time" w:hint="eastAsia"/>
          <w:sz w:val="32"/>
          <w:szCs w:val="32"/>
          <w:lang w:val="fr-FR"/>
        </w:rPr>
        <w:t>。</w:t>
      </w:r>
      <w:r>
        <w:rPr>
          <w:rFonts w:ascii="time" w:eastAsia="方正仿宋_GBK" w:hAnsi="time" w:hint="eastAsia"/>
          <w:sz w:val="32"/>
          <w:szCs w:val="32"/>
          <w:lang w:val="fr-FR"/>
        </w:rPr>
        <w:t>其中组织推荐故事</w:t>
      </w:r>
      <w:r w:rsidR="00FC13EF">
        <w:rPr>
          <w:rFonts w:ascii="time" w:eastAsia="方正仿宋_GBK" w:hAnsi="time" w:hint="eastAsia"/>
          <w:sz w:val="32"/>
          <w:szCs w:val="32"/>
          <w:lang w:val="fr-FR"/>
        </w:rPr>
        <w:t>原则上</w:t>
      </w:r>
      <w:r>
        <w:rPr>
          <w:rFonts w:ascii="time" w:eastAsia="方正仿宋_GBK" w:hAnsi="time" w:hint="eastAsia"/>
          <w:sz w:val="32"/>
          <w:szCs w:val="32"/>
          <w:lang w:val="fr-FR"/>
        </w:rPr>
        <w:t>可直接进入终选。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楷体_GBK" w:hAnsi="time" w:hint="eastAsia"/>
          <w:sz w:val="32"/>
          <w:szCs w:val="32"/>
          <w:lang w:val="fr-FR"/>
        </w:rPr>
      </w:pPr>
      <w:r w:rsidRPr="00A609E9">
        <w:rPr>
          <w:rFonts w:ascii="time" w:eastAsia="方正楷体_GBK" w:hAnsi="time" w:hint="eastAsia"/>
          <w:sz w:val="32"/>
          <w:szCs w:val="32"/>
          <w:lang w:val="fr-FR"/>
        </w:rPr>
        <w:t>3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．终选阶段（</w:t>
      </w:r>
      <w:r w:rsidR="00321A9B" w:rsidRPr="00A609E9">
        <w:rPr>
          <w:rFonts w:ascii="time" w:eastAsia="方正楷体_GBK" w:hAnsi="time" w:hint="eastAsia"/>
          <w:sz w:val="32"/>
          <w:szCs w:val="32"/>
          <w:lang w:val="fr-FR"/>
        </w:rPr>
        <w:t>2019</w:t>
      </w:r>
      <w:r w:rsidR="00321A9B" w:rsidRPr="00A609E9">
        <w:rPr>
          <w:rFonts w:ascii="time" w:eastAsia="方正楷体_GBK" w:hAnsi="time" w:hint="eastAsia"/>
          <w:sz w:val="32"/>
          <w:szCs w:val="32"/>
          <w:lang w:val="fr-FR"/>
        </w:rPr>
        <w:t>年</w:t>
      </w:r>
      <w:r w:rsidR="00647D05">
        <w:rPr>
          <w:rFonts w:ascii="time" w:eastAsia="方正楷体_GBK" w:hAnsi="time" w:hint="eastAsia"/>
          <w:sz w:val="32"/>
          <w:szCs w:val="32"/>
          <w:lang w:val="fr-FR"/>
        </w:rPr>
        <w:t>4</w:t>
      </w:r>
      <w:r w:rsidR="00321A9B" w:rsidRPr="00A609E9">
        <w:rPr>
          <w:rFonts w:ascii="time" w:eastAsia="方正楷体_GBK" w:hAnsi="time" w:hint="eastAsia"/>
          <w:sz w:val="32"/>
          <w:szCs w:val="32"/>
          <w:lang w:val="fr-FR"/>
        </w:rPr>
        <w:t>月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）</w:t>
      </w:r>
    </w:p>
    <w:p w:rsidR="00647D05" w:rsidRDefault="00A126D7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在“学校共青团”及“共青团中央”</w:t>
      </w:r>
      <w:proofErr w:type="gramStart"/>
      <w:r>
        <w:rPr>
          <w:rFonts w:ascii="time" w:eastAsia="方正仿宋_GBK" w:hAnsi="time" w:hint="eastAsia"/>
          <w:sz w:val="32"/>
          <w:szCs w:val="32"/>
          <w:lang w:val="fr-FR"/>
        </w:rPr>
        <w:t>微信公众</w:t>
      </w:r>
      <w:proofErr w:type="gramEnd"/>
      <w:r>
        <w:rPr>
          <w:rFonts w:ascii="time" w:eastAsia="方正仿宋_GBK" w:hAnsi="time" w:hint="eastAsia"/>
          <w:sz w:val="32"/>
          <w:szCs w:val="32"/>
          <w:lang w:val="fr-FR"/>
        </w:rPr>
        <w:t>平台展示入围的优秀故事，邀请网友</w:t>
      </w:r>
      <w:r w:rsidR="00A30E32">
        <w:rPr>
          <w:rFonts w:ascii="time" w:eastAsia="方正仿宋_GBK" w:hAnsi="time" w:hint="eastAsia"/>
          <w:sz w:val="32"/>
          <w:szCs w:val="32"/>
          <w:lang w:val="fr-FR"/>
        </w:rPr>
        <w:t>学习、评议、点赞</w:t>
      </w:r>
      <w:r>
        <w:rPr>
          <w:rFonts w:ascii="time" w:eastAsia="方正仿宋_GBK" w:hAnsi="time" w:hint="eastAsia"/>
          <w:sz w:val="32"/>
          <w:szCs w:val="32"/>
          <w:lang w:val="fr-FR"/>
        </w:rPr>
        <w:t>，</w:t>
      </w:r>
      <w:proofErr w:type="gramStart"/>
      <w:r w:rsidR="00A30E32">
        <w:rPr>
          <w:rFonts w:ascii="time" w:eastAsia="方正仿宋_GBK" w:hAnsi="time" w:hint="eastAsia"/>
          <w:sz w:val="32"/>
          <w:szCs w:val="32"/>
          <w:lang w:val="fr-FR"/>
        </w:rPr>
        <w:t>点赞情况</w:t>
      </w:r>
      <w:proofErr w:type="gramEnd"/>
      <w:r w:rsidR="00A30E32">
        <w:rPr>
          <w:rFonts w:ascii="time" w:eastAsia="方正仿宋_GBK" w:hAnsi="time" w:hint="eastAsia"/>
          <w:sz w:val="32"/>
          <w:szCs w:val="32"/>
          <w:lang w:val="fr-FR"/>
        </w:rPr>
        <w:t>将作为评审的重要依据。组织专家评审团对故事进行评审，并</w:t>
      </w:r>
      <w:r w:rsidR="00FC13EF">
        <w:rPr>
          <w:rFonts w:ascii="time" w:eastAsia="方正仿宋_GBK" w:hAnsi="time" w:hint="eastAsia"/>
          <w:sz w:val="32"/>
          <w:szCs w:val="32"/>
          <w:lang w:val="fr-FR"/>
        </w:rPr>
        <w:t>经省级团委复核</w:t>
      </w:r>
      <w:r>
        <w:rPr>
          <w:rFonts w:ascii="time" w:eastAsia="方正仿宋_GBK" w:hAnsi="time" w:hint="eastAsia"/>
          <w:sz w:val="32"/>
          <w:szCs w:val="32"/>
          <w:lang w:val="fr-FR"/>
        </w:rPr>
        <w:t>，最终确定</w:t>
      </w:r>
      <w:r>
        <w:rPr>
          <w:rFonts w:ascii="time" w:eastAsia="方正仿宋_GBK" w:hAnsi="time" w:hint="eastAsia"/>
          <w:sz w:val="32"/>
          <w:szCs w:val="32"/>
          <w:lang w:val="fr-FR"/>
        </w:rPr>
        <w:t>100</w:t>
      </w:r>
      <w:r>
        <w:rPr>
          <w:rFonts w:ascii="time" w:eastAsia="方正仿宋_GBK" w:hAnsi="time" w:hint="eastAsia"/>
          <w:sz w:val="32"/>
          <w:szCs w:val="32"/>
          <w:lang w:val="fr-FR"/>
        </w:rPr>
        <w:t>个“中国青年好网民”优秀故事，颁发证书和奖杯。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楷体_GBK" w:hAnsi="time" w:hint="eastAsia"/>
          <w:sz w:val="32"/>
          <w:szCs w:val="32"/>
          <w:lang w:val="fr-FR"/>
        </w:rPr>
      </w:pPr>
      <w:r w:rsidRPr="00A609E9">
        <w:rPr>
          <w:rFonts w:ascii="time" w:eastAsia="方正楷体_GBK" w:hAnsi="time" w:hint="eastAsia"/>
          <w:sz w:val="32"/>
          <w:szCs w:val="32"/>
          <w:lang w:val="fr-FR"/>
        </w:rPr>
        <w:t xml:space="preserve">4. 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展示阶段（</w:t>
      </w:r>
      <w:r w:rsidR="00321A9B" w:rsidRPr="00A609E9">
        <w:rPr>
          <w:rFonts w:ascii="time" w:eastAsia="方正楷体_GBK" w:hAnsi="time" w:hint="eastAsia"/>
          <w:sz w:val="32"/>
          <w:szCs w:val="32"/>
          <w:lang w:val="fr-FR"/>
        </w:rPr>
        <w:t>2019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年</w:t>
      </w:r>
      <w:r w:rsidR="00A126D7">
        <w:rPr>
          <w:rFonts w:ascii="time" w:eastAsia="方正楷体_GBK" w:hAnsi="time" w:hint="eastAsia"/>
          <w:sz w:val="32"/>
          <w:szCs w:val="32"/>
          <w:lang w:val="fr-FR"/>
        </w:rPr>
        <w:t>5</w:t>
      </w:r>
      <w:r w:rsidR="00DE47A3">
        <w:rPr>
          <w:rFonts w:ascii="time" w:eastAsia="方正楷体_GBK" w:hAnsi="time" w:hint="eastAsia"/>
          <w:sz w:val="32"/>
          <w:szCs w:val="32"/>
          <w:lang w:val="fr-FR"/>
        </w:rPr>
        <w:t>月—</w:t>
      </w:r>
      <w:r w:rsidR="00DE47A3">
        <w:rPr>
          <w:rFonts w:ascii="time" w:eastAsia="方正楷体_GBK" w:hAnsi="time" w:hint="eastAsia"/>
          <w:sz w:val="32"/>
          <w:szCs w:val="32"/>
          <w:lang w:val="fr-FR"/>
        </w:rPr>
        <w:t>12</w:t>
      </w:r>
      <w:r w:rsidR="00DE47A3">
        <w:rPr>
          <w:rFonts w:ascii="time" w:eastAsia="方正楷体_GBK" w:hAnsi="time" w:hint="eastAsia"/>
          <w:sz w:val="32"/>
          <w:szCs w:val="32"/>
          <w:lang w:val="fr-FR"/>
        </w:rPr>
        <w:t>月</w:t>
      </w:r>
      <w:r w:rsidRPr="00A609E9">
        <w:rPr>
          <w:rFonts w:ascii="time" w:eastAsia="方正楷体_GBK" w:hAnsi="time" w:hint="eastAsia"/>
          <w:sz w:val="32"/>
          <w:szCs w:val="32"/>
          <w:lang w:val="fr-FR"/>
        </w:rPr>
        <w:t>）</w:t>
      </w:r>
    </w:p>
    <w:p w:rsidR="00802ED0" w:rsidRPr="00A609E9" w:rsidRDefault="00802ED0" w:rsidP="00A126D7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（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1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）在</w:t>
      </w:r>
      <w:r w:rsidR="00A126D7">
        <w:rPr>
          <w:rFonts w:ascii="time" w:eastAsia="方正仿宋_GBK" w:hAnsi="time" w:hint="eastAsia"/>
          <w:sz w:val="32"/>
          <w:szCs w:val="32"/>
          <w:lang w:val="fr-FR"/>
        </w:rPr>
        <w:t>“学校共青团”及“共青团中央”</w:t>
      </w:r>
      <w:proofErr w:type="gramStart"/>
      <w:r w:rsidR="00A126D7">
        <w:rPr>
          <w:rFonts w:ascii="time" w:eastAsia="方正仿宋_GBK" w:hAnsi="time" w:hint="eastAsia"/>
          <w:sz w:val="32"/>
          <w:szCs w:val="32"/>
          <w:lang w:val="fr-FR"/>
        </w:rPr>
        <w:t>微信公众</w:t>
      </w:r>
      <w:proofErr w:type="gramEnd"/>
      <w:r w:rsidR="00A126D7">
        <w:rPr>
          <w:rFonts w:ascii="time" w:eastAsia="方正仿宋_GBK" w:hAnsi="time" w:hint="eastAsia"/>
          <w:sz w:val="32"/>
          <w:szCs w:val="32"/>
          <w:lang w:val="fr-FR"/>
        </w:rPr>
        <w:t>平台、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中国青年报、中国青年网、中国</w:t>
      </w:r>
      <w:proofErr w:type="gramStart"/>
      <w:r w:rsidRPr="00A609E9">
        <w:rPr>
          <w:rFonts w:ascii="time" w:eastAsia="方正仿宋_GBK" w:hAnsi="time" w:hint="eastAsia"/>
          <w:sz w:val="32"/>
          <w:szCs w:val="32"/>
          <w:lang w:val="fr-FR"/>
        </w:rPr>
        <w:t>网信网</w:t>
      </w:r>
      <w:proofErr w:type="gramEnd"/>
      <w:r w:rsidRPr="00A609E9">
        <w:rPr>
          <w:rFonts w:ascii="time" w:eastAsia="方正仿宋_GBK" w:hAnsi="time" w:hint="eastAsia"/>
          <w:sz w:val="32"/>
          <w:szCs w:val="32"/>
          <w:lang w:val="fr-FR"/>
        </w:rPr>
        <w:t>等平台发布优秀故事。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 w:rsidRPr="00A609E9">
        <w:rPr>
          <w:rFonts w:ascii="time" w:eastAsia="方正仿宋_GBK" w:hAnsi="time" w:hint="eastAsia"/>
          <w:sz w:val="32"/>
          <w:szCs w:val="32"/>
          <w:lang w:val="fr-FR"/>
        </w:rPr>
        <w:t>（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2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）在全国开展多种形式的“中国青年好网民”优秀故事</w:t>
      </w:r>
      <w:r w:rsidR="00A609E9">
        <w:rPr>
          <w:rFonts w:ascii="time" w:eastAsia="方正仿宋_GBK" w:hAnsi="time" w:hint="eastAsia"/>
          <w:sz w:val="32"/>
          <w:szCs w:val="32"/>
          <w:lang w:val="fr-FR"/>
        </w:rPr>
        <w:t>交流</w:t>
      </w:r>
      <w:r w:rsidRPr="00A609E9">
        <w:rPr>
          <w:rFonts w:ascii="time" w:eastAsia="方正仿宋_GBK" w:hAnsi="time" w:hint="eastAsia"/>
          <w:sz w:val="32"/>
          <w:szCs w:val="32"/>
          <w:lang w:val="fr-FR"/>
        </w:rPr>
        <w:t>分享活动。</w:t>
      </w:r>
    </w:p>
    <w:p w:rsidR="00802ED0" w:rsidRPr="00A609E9" w:rsidRDefault="00802ED0" w:rsidP="00051A9B">
      <w:pPr>
        <w:spacing w:line="560" w:lineRule="exact"/>
        <w:ind w:firstLineChars="200" w:firstLine="640"/>
        <w:rPr>
          <w:rFonts w:ascii="time" w:eastAsia="方正黑体_GBK" w:hAnsi="time" w:hint="eastAsia"/>
          <w:sz w:val="32"/>
          <w:szCs w:val="32"/>
          <w:lang w:val="fr-FR"/>
        </w:rPr>
      </w:pPr>
      <w:r w:rsidRPr="00A609E9">
        <w:rPr>
          <w:rFonts w:ascii="time" w:eastAsia="方正黑体_GBK" w:hAnsi="time" w:hint="eastAsia"/>
          <w:sz w:val="32"/>
          <w:szCs w:val="32"/>
          <w:lang w:val="fr-FR"/>
        </w:rPr>
        <w:t>六、有关</w:t>
      </w:r>
      <w:r w:rsidR="00A126D7">
        <w:rPr>
          <w:rFonts w:ascii="time" w:eastAsia="方正黑体_GBK" w:hAnsi="time" w:hint="eastAsia"/>
          <w:sz w:val="32"/>
          <w:szCs w:val="32"/>
          <w:lang w:val="fr-FR"/>
        </w:rPr>
        <w:t>要求</w:t>
      </w:r>
    </w:p>
    <w:p w:rsidR="00227051" w:rsidRDefault="00A126D7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lastRenderedPageBreak/>
        <w:t>“中国青年好网民”优秀故事征集活动是共青团落</w:t>
      </w:r>
      <w:proofErr w:type="gramStart"/>
      <w:r>
        <w:rPr>
          <w:rFonts w:ascii="time" w:eastAsia="方正仿宋_GBK" w:hAnsi="time" w:hint="eastAsia"/>
          <w:sz w:val="32"/>
          <w:szCs w:val="32"/>
          <w:lang w:val="fr-FR"/>
        </w:rPr>
        <w:t>实习近</w:t>
      </w:r>
      <w:proofErr w:type="gramEnd"/>
      <w:r>
        <w:rPr>
          <w:rFonts w:ascii="time" w:eastAsia="方正仿宋_GBK" w:hAnsi="time" w:hint="eastAsia"/>
          <w:sz w:val="32"/>
          <w:szCs w:val="32"/>
          <w:lang w:val="fr-FR"/>
        </w:rPr>
        <w:t>平总书记要求，开展青少年网络素养教育</w:t>
      </w:r>
      <w:r w:rsidR="004C09FE">
        <w:rPr>
          <w:rFonts w:ascii="time" w:eastAsia="方正仿宋_GBK" w:hAnsi="time" w:hint="eastAsia"/>
          <w:sz w:val="32"/>
          <w:szCs w:val="32"/>
          <w:lang w:val="fr-FR"/>
        </w:rPr>
        <w:t>，</w:t>
      </w:r>
      <w:r>
        <w:rPr>
          <w:rFonts w:ascii="time" w:eastAsia="方正仿宋_GBK" w:hAnsi="time" w:hint="eastAsia"/>
          <w:sz w:val="32"/>
          <w:szCs w:val="32"/>
          <w:lang w:val="fr-FR"/>
        </w:rPr>
        <w:t>团结凝聚正能量网络人士共建清朗网络空间的重要载体，各级团组织要高度重视，拓宽思路，持续提升活动影响力和实效性。</w:t>
      </w:r>
      <w:r w:rsidR="00252DE1">
        <w:rPr>
          <w:rFonts w:ascii="time" w:eastAsia="方正仿宋_GBK" w:hAnsi="time" w:hint="eastAsia"/>
          <w:sz w:val="32"/>
          <w:szCs w:val="32"/>
          <w:lang w:val="fr-FR"/>
        </w:rPr>
        <w:t>中国好网民工程是</w:t>
      </w:r>
      <w:proofErr w:type="gramStart"/>
      <w:r w:rsidR="00252DE1">
        <w:rPr>
          <w:rFonts w:ascii="time" w:eastAsia="方正仿宋_GBK" w:hAnsi="time" w:hint="eastAsia"/>
          <w:sz w:val="32"/>
          <w:szCs w:val="32"/>
          <w:lang w:val="fr-FR"/>
        </w:rPr>
        <w:t>中央网信办</w:t>
      </w:r>
      <w:proofErr w:type="gramEnd"/>
      <w:r w:rsidR="00252DE1">
        <w:rPr>
          <w:rFonts w:ascii="time" w:eastAsia="方正仿宋_GBK" w:hAnsi="time" w:hint="eastAsia"/>
          <w:sz w:val="32"/>
          <w:szCs w:val="32"/>
          <w:lang w:val="fr-FR"/>
        </w:rPr>
        <w:t>部署的年度重点工作</w:t>
      </w:r>
      <w:r>
        <w:rPr>
          <w:rFonts w:ascii="time" w:eastAsia="方正仿宋_GBK" w:hAnsi="time" w:hint="eastAsia"/>
          <w:sz w:val="32"/>
          <w:szCs w:val="32"/>
          <w:lang w:val="fr-FR"/>
        </w:rPr>
        <w:t>，各省级团委要主动</w:t>
      </w:r>
      <w:proofErr w:type="gramStart"/>
      <w:r>
        <w:rPr>
          <w:rFonts w:ascii="time" w:eastAsia="方正仿宋_GBK" w:hAnsi="time" w:hint="eastAsia"/>
          <w:sz w:val="32"/>
          <w:szCs w:val="32"/>
          <w:lang w:val="fr-FR"/>
        </w:rPr>
        <w:t>对接</w:t>
      </w:r>
      <w:r w:rsidR="00FC13EF">
        <w:rPr>
          <w:rFonts w:ascii="time" w:eastAsia="方正仿宋_GBK" w:hAnsi="time" w:hint="eastAsia"/>
          <w:sz w:val="32"/>
          <w:szCs w:val="32"/>
          <w:lang w:val="fr-FR"/>
        </w:rPr>
        <w:t>网信系统</w:t>
      </w:r>
      <w:proofErr w:type="gramEnd"/>
      <w:r w:rsidR="00FC13EF">
        <w:rPr>
          <w:rFonts w:ascii="time" w:eastAsia="方正仿宋_GBK" w:hAnsi="time" w:hint="eastAsia"/>
          <w:sz w:val="32"/>
          <w:szCs w:val="32"/>
          <w:lang w:val="fr-FR"/>
        </w:rPr>
        <w:t>，做好故事挖掘和推荐工作</w:t>
      </w:r>
      <w:r w:rsidR="00CD1D34">
        <w:rPr>
          <w:rFonts w:ascii="time" w:eastAsia="方正仿宋_GBK" w:hAnsi="time" w:hint="eastAsia"/>
          <w:sz w:val="32"/>
          <w:szCs w:val="32"/>
          <w:lang w:val="fr-FR"/>
        </w:rPr>
        <w:t>。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各省推荐</w:t>
      </w:r>
      <w:r w:rsidR="00252DE1">
        <w:rPr>
          <w:rFonts w:ascii="time" w:eastAsia="方正仿宋_GBK" w:hAnsi="time" w:hint="eastAsia"/>
          <w:sz w:val="32"/>
          <w:szCs w:val="32"/>
          <w:lang w:val="fr-FR"/>
        </w:rPr>
        <w:t>的</w:t>
      </w:r>
      <w:r>
        <w:rPr>
          <w:rFonts w:ascii="time" w:eastAsia="方正仿宋_GBK" w:hAnsi="time" w:hint="eastAsia"/>
          <w:sz w:val="32"/>
          <w:szCs w:val="32"/>
          <w:lang w:val="fr-FR"/>
        </w:rPr>
        <w:t>故事请</w:t>
      </w:r>
      <w:r w:rsidR="00252DE1">
        <w:rPr>
          <w:rFonts w:ascii="time" w:eastAsia="方正仿宋_GBK" w:hAnsi="time" w:hint="eastAsia"/>
          <w:sz w:val="32"/>
          <w:szCs w:val="32"/>
          <w:lang w:val="fr-FR"/>
        </w:rPr>
        <w:t>组织本人</w:t>
      </w:r>
      <w:r w:rsidR="00FC13EF">
        <w:rPr>
          <w:rFonts w:ascii="time" w:eastAsia="方正仿宋_GBK" w:hAnsi="time" w:hint="eastAsia"/>
          <w:sz w:val="32"/>
          <w:szCs w:val="32"/>
          <w:lang w:val="fr-FR"/>
        </w:rPr>
        <w:t>自行通过活动官方平台报名参选，并</w:t>
      </w:r>
      <w:r>
        <w:rPr>
          <w:rFonts w:ascii="time" w:eastAsia="方正仿宋_GBK" w:hAnsi="time" w:hint="eastAsia"/>
          <w:sz w:val="32"/>
          <w:szCs w:val="32"/>
          <w:lang w:val="fr-FR"/>
        </w:rPr>
        <w:t>于</w:t>
      </w:r>
      <w:r>
        <w:rPr>
          <w:rFonts w:ascii="time" w:eastAsia="方正仿宋_GBK" w:hAnsi="time" w:hint="eastAsia"/>
          <w:sz w:val="32"/>
          <w:szCs w:val="32"/>
          <w:lang w:val="fr-FR"/>
        </w:rPr>
        <w:t>3</w:t>
      </w:r>
      <w:r>
        <w:rPr>
          <w:rFonts w:ascii="time" w:eastAsia="方正仿宋_GBK" w:hAnsi="time" w:hint="eastAsia"/>
          <w:sz w:val="32"/>
          <w:szCs w:val="32"/>
          <w:lang w:val="fr-FR"/>
        </w:rPr>
        <w:t>月</w:t>
      </w:r>
      <w:r>
        <w:rPr>
          <w:rFonts w:ascii="time" w:eastAsia="方正仿宋_GBK" w:hAnsi="time" w:hint="eastAsia"/>
          <w:sz w:val="32"/>
          <w:szCs w:val="32"/>
          <w:lang w:val="fr-FR"/>
        </w:rPr>
        <w:t>22</w:t>
      </w:r>
      <w:r>
        <w:rPr>
          <w:rFonts w:ascii="time" w:eastAsia="方正仿宋_GBK" w:hAnsi="time" w:hint="eastAsia"/>
          <w:sz w:val="32"/>
          <w:szCs w:val="32"/>
          <w:lang w:val="fr-FR"/>
        </w:rPr>
        <w:t>日前</w:t>
      </w:r>
      <w:r w:rsidR="00DB5509">
        <w:rPr>
          <w:rFonts w:ascii="time" w:eastAsia="方正仿宋_GBK" w:hAnsi="time" w:hint="eastAsia"/>
          <w:sz w:val="32"/>
          <w:szCs w:val="32"/>
          <w:lang w:val="fr-FR"/>
        </w:rPr>
        <w:t>通过</w:t>
      </w:r>
      <w:r w:rsidR="009108A7">
        <w:rPr>
          <w:rFonts w:ascii="time" w:eastAsia="方正仿宋_GBK" w:hAnsi="time" w:hint="eastAsia"/>
          <w:sz w:val="32"/>
          <w:szCs w:val="32"/>
          <w:lang w:val="fr-FR"/>
        </w:rPr>
        <w:t>邮箱</w:t>
      </w:r>
      <w:r>
        <w:rPr>
          <w:rFonts w:ascii="time" w:eastAsia="方正仿宋_GBK" w:hAnsi="time" w:hint="eastAsia"/>
          <w:sz w:val="32"/>
          <w:szCs w:val="32"/>
          <w:lang w:val="fr-FR"/>
        </w:rPr>
        <w:t>将推荐故事汇总表</w:t>
      </w:r>
      <w:r w:rsidR="00FC13EF">
        <w:rPr>
          <w:rFonts w:ascii="time" w:eastAsia="方正仿宋_GBK" w:hAnsi="time" w:hint="eastAsia"/>
          <w:sz w:val="32"/>
          <w:szCs w:val="32"/>
          <w:lang w:val="fr-FR"/>
        </w:rPr>
        <w:t>（含报名编号）</w:t>
      </w:r>
      <w:r w:rsidR="00DB5509">
        <w:rPr>
          <w:rFonts w:ascii="time" w:eastAsia="方正仿宋_GBK" w:hAnsi="time" w:hint="eastAsia"/>
          <w:sz w:val="32"/>
          <w:szCs w:val="32"/>
          <w:lang w:val="fr-FR"/>
        </w:rPr>
        <w:t>电子版及扫描版</w:t>
      </w:r>
      <w:r>
        <w:rPr>
          <w:rFonts w:ascii="time" w:eastAsia="方正仿宋_GBK" w:hAnsi="time" w:hint="eastAsia"/>
          <w:sz w:val="32"/>
          <w:szCs w:val="32"/>
          <w:lang w:val="fr-FR"/>
        </w:rPr>
        <w:t>报送至团中央宣传部。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附件</w:t>
      </w:r>
      <w:r>
        <w:rPr>
          <w:rFonts w:ascii="time" w:eastAsia="方正仿宋_GBK" w:hAnsi="time" w:hint="eastAsia"/>
          <w:sz w:val="32"/>
          <w:szCs w:val="32"/>
          <w:lang w:val="fr-FR"/>
        </w:rPr>
        <w:t>1</w:t>
      </w:r>
      <w:r>
        <w:rPr>
          <w:rFonts w:ascii="time" w:eastAsia="方正仿宋_GBK" w:hAnsi="time" w:hint="eastAsia"/>
          <w:sz w:val="32"/>
          <w:szCs w:val="32"/>
          <w:lang w:val="fr-FR"/>
        </w:rPr>
        <w:t>：活动官方平台网址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附件</w:t>
      </w:r>
      <w:r>
        <w:rPr>
          <w:rFonts w:ascii="time" w:eastAsia="方正仿宋_GBK" w:hAnsi="time" w:hint="eastAsia"/>
          <w:sz w:val="32"/>
          <w:szCs w:val="32"/>
          <w:lang w:val="fr-FR"/>
        </w:rPr>
        <w:t>2</w:t>
      </w:r>
      <w:r>
        <w:rPr>
          <w:rFonts w:ascii="time" w:eastAsia="方正仿宋_GBK" w:hAnsi="time" w:hint="eastAsia"/>
          <w:sz w:val="32"/>
          <w:szCs w:val="32"/>
          <w:lang w:val="fr-FR"/>
        </w:rPr>
        <w:t>：</w:t>
      </w:r>
      <w:r w:rsidR="00252DE1">
        <w:rPr>
          <w:rFonts w:ascii="time" w:eastAsia="方正仿宋_GBK" w:hAnsi="time" w:hint="eastAsia"/>
          <w:sz w:val="32"/>
          <w:szCs w:val="32"/>
          <w:lang w:val="fr-FR"/>
        </w:rPr>
        <w:t>组织</w:t>
      </w:r>
      <w:r>
        <w:rPr>
          <w:rFonts w:ascii="time" w:eastAsia="方正仿宋_GBK" w:hAnsi="time" w:hint="eastAsia"/>
          <w:sz w:val="32"/>
          <w:szCs w:val="32"/>
          <w:lang w:val="fr-FR"/>
        </w:rPr>
        <w:t>推荐故事汇总表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联系人：徐兴邦</w:t>
      </w:r>
      <w:r>
        <w:rPr>
          <w:rFonts w:ascii="time" w:eastAsia="方正仿宋_GBK" w:hAnsi="time" w:hint="eastAsia"/>
          <w:sz w:val="32"/>
          <w:szCs w:val="32"/>
          <w:lang w:val="fr-FR"/>
        </w:rPr>
        <w:t xml:space="preserve">  </w:t>
      </w:r>
      <w:r>
        <w:rPr>
          <w:rFonts w:ascii="time" w:eastAsia="方正仿宋_GBK" w:hAnsi="time" w:hint="eastAsia"/>
          <w:sz w:val="32"/>
          <w:szCs w:val="32"/>
          <w:lang w:val="fr-FR"/>
        </w:rPr>
        <w:t>常宏兆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电</w:t>
      </w:r>
      <w:r>
        <w:rPr>
          <w:rFonts w:ascii="time" w:eastAsia="方正仿宋_GBK" w:hAnsi="time" w:hint="eastAsia"/>
          <w:sz w:val="32"/>
          <w:szCs w:val="32"/>
          <w:lang w:val="fr-FR"/>
        </w:rPr>
        <w:t xml:space="preserve">  </w:t>
      </w:r>
      <w:r>
        <w:rPr>
          <w:rFonts w:ascii="time" w:eastAsia="方正仿宋_GBK" w:hAnsi="time" w:hint="eastAsia"/>
          <w:sz w:val="32"/>
          <w:szCs w:val="32"/>
          <w:lang w:val="fr-FR"/>
        </w:rPr>
        <w:t>话：</w:t>
      </w:r>
      <w:r>
        <w:rPr>
          <w:rFonts w:ascii="time" w:eastAsia="方正仿宋_GBK" w:hAnsi="time" w:hint="eastAsia"/>
          <w:sz w:val="32"/>
          <w:szCs w:val="32"/>
          <w:lang w:val="fr-FR"/>
        </w:rPr>
        <w:t>010</w:t>
      </w:r>
      <w:r>
        <w:rPr>
          <w:rFonts w:ascii="time" w:eastAsia="方正仿宋_GBK" w:hAnsi="time" w:hint="eastAsia"/>
          <w:sz w:val="32"/>
          <w:szCs w:val="32"/>
          <w:lang w:val="fr-FR"/>
        </w:rPr>
        <w:t>—</w:t>
      </w:r>
      <w:r>
        <w:rPr>
          <w:rFonts w:ascii="time" w:eastAsia="方正仿宋_GBK" w:hAnsi="time" w:hint="eastAsia"/>
          <w:sz w:val="32"/>
          <w:szCs w:val="32"/>
          <w:lang w:val="fr-FR"/>
        </w:rPr>
        <w:t>85212129  85212179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  <w:proofErr w:type="gramStart"/>
      <w:r>
        <w:rPr>
          <w:rFonts w:ascii="time" w:eastAsia="方正仿宋_GBK" w:hAnsi="time" w:hint="eastAsia"/>
          <w:sz w:val="32"/>
          <w:szCs w:val="32"/>
          <w:lang w:val="fr-FR"/>
        </w:rPr>
        <w:t>邮</w:t>
      </w:r>
      <w:proofErr w:type="gramEnd"/>
      <w:r>
        <w:rPr>
          <w:rFonts w:ascii="time" w:eastAsia="方正仿宋_GBK" w:hAnsi="time" w:hint="eastAsia"/>
          <w:sz w:val="32"/>
          <w:szCs w:val="32"/>
          <w:lang w:val="fr-FR"/>
        </w:rPr>
        <w:t xml:space="preserve">  </w:t>
      </w:r>
      <w:r>
        <w:rPr>
          <w:rFonts w:ascii="time" w:eastAsia="方正仿宋_GBK" w:hAnsi="time" w:hint="eastAsia"/>
          <w:sz w:val="32"/>
          <w:szCs w:val="32"/>
          <w:lang w:val="fr-FR"/>
        </w:rPr>
        <w:t>箱：</w:t>
      </w:r>
      <w:r w:rsidRPr="00CD1D34">
        <w:rPr>
          <w:rFonts w:ascii="time" w:eastAsia="方正仿宋_GBK" w:hAnsi="time" w:hint="eastAsia"/>
          <w:sz w:val="32"/>
          <w:szCs w:val="32"/>
          <w:lang w:val="fr-FR"/>
        </w:rPr>
        <w:t>zgqnhwm@163.com</w:t>
      </w: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</w:p>
    <w:p w:rsidR="00CD1D34" w:rsidRDefault="00CD1D34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</w:p>
    <w:p w:rsidR="008B6975" w:rsidRDefault="008B6975" w:rsidP="00A609E9">
      <w:pPr>
        <w:spacing w:line="560" w:lineRule="exact"/>
        <w:ind w:firstLineChars="200" w:firstLine="640"/>
        <w:rPr>
          <w:rFonts w:ascii="time" w:eastAsia="方正仿宋_GBK" w:hAnsi="time" w:hint="eastAsia"/>
          <w:sz w:val="32"/>
          <w:szCs w:val="32"/>
          <w:lang w:val="fr-FR"/>
        </w:rPr>
      </w:pPr>
    </w:p>
    <w:p w:rsidR="008E4555" w:rsidRDefault="00CD1D34" w:rsidP="008E4555">
      <w:pPr>
        <w:spacing w:line="560" w:lineRule="exact"/>
        <w:ind w:firstLineChars="1550" w:firstLine="4960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共青团中央宣传部</w:t>
      </w:r>
      <w:r w:rsidR="008B6975">
        <w:rPr>
          <w:rFonts w:ascii="time" w:eastAsia="方正仿宋_GBK" w:hAnsi="time" w:hint="eastAsia"/>
          <w:sz w:val="32"/>
          <w:szCs w:val="32"/>
          <w:lang w:val="fr-FR"/>
        </w:rPr>
        <w:t xml:space="preserve"> </w:t>
      </w:r>
    </w:p>
    <w:p w:rsidR="008B6975" w:rsidRDefault="008B6975" w:rsidP="008B6975">
      <w:pPr>
        <w:spacing w:line="560" w:lineRule="exact"/>
        <w:ind w:firstLineChars="1639" w:firstLine="5245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2019</w:t>
      </w:r>
      <w:r>
        <w:rPr>
          <w:rFonts w:ascii="time" w:eastAsia="方正仿宋_GBK" w:hAnsi="time" w:hint="eastAsia"/>
          <w:sz w:val="32"/>
          <w:szCs w:val="32"/>
          <w:lang w:val="fr-FR"/>
        </w:rPr>
        <w:t>年</w:t>
      </w:r>
      <w:r w:rsidR="008E4555">
        <w:rPr>
          <w:rFonts w:ascii="time" w:eastAsia="方正仿宋_GBK" w:hAnsi="time" w:hint="eastAsia"/>
          <w:sz w:val="32"/>
          <w:szCs w:val="32"/>
          <w:lang w:val="fr-FR"/>
        </w:rPr>
        <w:t>3</w:t>
      </w:r>
      <w:r>
        <w:rPr>
          <w:rFonts w:ascii="time" w:eastAsia="方正仿宋_GBK" w:hAnsi="time" w:hint="eastAsia"/>
          <w:sz w:val="32"/>
          <w:szCs w:val="32"/>
          <w:lang w:val="fr-FR"/>
        </w:rPr>
        <w:t>月</w:t>
      </w:r>
      <w:r w:rsidR="00310AE1">
        <w:rPr>
          <w:rFonts w:ascii="time" w:eastAsia="方正仿宋_GBK" w:hAnsi="time" w:hint="eastAsia"/>
          <w:sz w:val="32"/>
          <w:szCs w:val="32"/>
          <w:lang w:val="fr-FR"/>
        </w:rPr>
        <w:t>7</w:t>
      </w:r>
      <w:bookmarkStart w:id="0" w:name="_GoBack"/>
      <w:bookmarkEnd w:id="0"/>
      <w:r>
        <w:rPr>
          <w:rFonts w:ascii="time" w:eastAsia="方正仿宋_GBK" w:hAnsi="time" w:hint="eastAsia"/>
          <w:sz w:val="32"/>
          <w:szCs w:val="32"/>
          <w:lang w:val="fr-FR"/>
        </w:rPr>
        <w:t>日</w:t>
      </w:r>
      <w:r>
        <w:rPr>
          <w:rFonts w:ascii="time" w:eastAsia="方正仿宋_GBK" w:hAnsi="time" w:hint="eastAsia"/>
          <w:sz w:val="32"/>
          <w:szCs w:val="32"/>
          <w:lang w:val="fr-FR"/>
        </w:rPr>
        <w:br w:type="page"/>
      </w:r>
    </w:p>
    <w:p w:rsidR="008B6975" w:rsidRPr="00095693" w:rsidRDefault="008B6975" w:rsidP="008B6975">
      <w:pPr>
        <w:spacing w:line="560" w:lineRule="exact"/>
        <w:rPr>
          <w:rFonts w:ascii="time" w:eastAsia="方正仿宋_GBK" w:hAnsi="time" w:hint="eastAsia"/>
          <w:sz w:val="32"/>
          <w:szCs w:val="32"/>
          <w:vertAlign w:val="subscript"/>
          <w:lang w:val="fr-FR"/>
        </w:rPr>
      </w:pPr>
      <w:r w:rsidRPr="00865ED2">
        <w:rPr>
          <w:rFonts w:ascii="方正楷体_GBK" w:eastAsia="方正楷体_GBK" w:hAnsi="time" w:hint="eastAsia"/>
          <w:sz w:val="32"/>
          <w:szCs w:val="32"/>
          <w:lang w:val="fr-FR"/>
        </w:rPr>
        <w:lastRenderedPageBreak/>
        <w:t>附件</w:t>
      </w:r>
      <w:r>
        <w:rPr>
          <w:rFonts w:ascii="time" w:eastAsia="方正仿宋_GBK" w:hAnsi="time" w:hint="eastAsia"/>
          <w:sz w:val="32"/>
          <w:szCs w:val="32"/>
          <w:lang w:val="fr-FR"/>
        </w:rPr>
        <w:t>1</w:t>
      </w:r>
      <w:r>
        <w:rPr>
          <w:rFonts w:ascii="time" w:eastAsia="方正仿宋_GBK" w:hAnsi="time" w:hint="eastAsia"/>
          <w:sz w:val="32"/>
          <w:szCs w:val="32"/>
          <w:lang w:val="fr-FR"/>
        </w:rPr>
        <w:t>：</w:t>
      </w:r>
    </w:p>
    <w:p w:rsidR="008B6975" w:rsidRPr="008B6975" w:rsidRDefault="008B6975" w:rsidP="008B6975">
      <w:pPr>
        <w:spacing w:line="560" w:lineRule="exact"/>
        <w:jc w:val="center"/>
        <w:rPr>
          <w:rFonts w:ascii="方正小标宋_GBK" w:eastAsia="方正小标宋_GBK" w:hAnsi="time" w:hint="eastAsia"/>
          <w:sz w:val="40"/>
          <w:szCs w:val="40"/>
          <w:lang w:val="fr-FR"/>
        </w:rPr>
      </w:pPr>
      <w:r w:rsidRPr="008B6975">
        <w:rPr>
          <w:rFonts w:ascii="方正小标宋_GBK" w:eastAsia="方正小标宋_GBK" w:hAnsi="time" w:hint="eastAsia"/>
          <w:sz w:val="40"/>
          <w:szCs w:val="40"/>
          <w:lang w:val="fr-FR"/>
        </w:rPr>
        <w:t>活动官方平台网址</w:t>
      </w:r>
    </w:p>
    <w:p w:rsidR="008B6975" w:rsidRDefault="00095693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5A0646" wp14:editId="4DAF6D24">
            <wp:simplePos x="0" y="0"/>
            <wp:positionH relativeFrom="column">
              <wp:posOffset>1542704</wp:posOffset>
            </wp:positionH>
            <wp:positionV relativeFrom="paragraph">
              <wp:posOffset>119380</wp:posOffset>
            </wp:positionV>
            <wp:extent cx="2476500" cy="2476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061105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75" w:rsidRDefault="008B6975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8B6975" w:rsidRDefault="008B6975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8B6975" w:rsidRDefault="00095693" w:rsidP="008B6975">
      <w:pPr>
        <w:spacing w:line="560" w:lineRule="exact"/>
        <w:jc w:val="center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 xml:space="preserve"> </w:t>
      </w:r>
    </w:p>
    <w:p w:rsidR="008B6975" w:rsidRDefault="008B6975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095693" w:rsidRDefault="00095693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095693" w:rsidRDefault="00095693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 xml:space="preserve">   </w:t>
      </w:r>
    </w:p>
    <w:p w:rsidR="008B6975" w:rsidRDefault="008B6975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8B6975" w:rsidRDefault="008B6975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br w:type="page"/>
      </w:r>
    </w:p>
    <w:p w:rsidR="008B6975" w:rsidRDefault="008B6975" w:rsidP="008B6975">
      <w:pPr>
        <w:spacing w:line="560" w:lineRule="exact"/>
        <w:rPr>
          <w:rFonts w:ascii="time" w:eastAsia="方正仿宋_GBK" w:hAnsi="time" w:hint="eastAsia"/>
          <w:sz w:val="32"/>
          <w:szCs w:val="32"/>
          <w:lang w:val="fr-FR"/>
        </w:rPr>
      </w:pPr>
      <w:r w:rsidRPr="00865ED2">
        <w:rPr>
          <w:rFonts w:ascii="方正楷体_GBK" w:eastAsia="方正楷体_GBK" w:hAnsi="time" w:hint="eastAsia"/>
          <w:sz w:val="32"/>
          <w:szCs w:val="32"/>
          <w:lang w:val="fr-FR"/>
        </w:rPr>
        <w:lastRenderedPageBreak/>
        <w:t>附件</w:t>
      </w:r>
      <w:r>
        <w:rPr>
          <w:rFonts w:ascii="time" w:eastAsia="方正仿宋_GBK" w:hAnsi="time" w:hint="eastAsia"/>
          <w:sz w:val="32"/>
          <w:szCs w:val="32"/>
          <w:lang w:val="fr-FR"/>
        </w:rPr>
        <w:t>2</w:t>
      </w:r>
      <w:r>
        <w:rPr>
          <w:rFonts w:ascii="time" w:eastAsia="方正仿宋_GBK" w:hAnsi="time" w:hint="eastAsia"/>
          <w:sz w:val="32"/>
          <w:szCs w:val="32"/>
          <w:lang w:val="fr-FR"/>
        </w:rPr>
        <w:t>：</w:t>
      </w:r>
    </w:p>
    <w:p w:rsidR="008B6975" w:rsidRPr="008B6975" w:rsidRDefault="00A30E32" w:rsidP="008B6975">
      <w:pPr>
        <w:spacing w:line="560" w:lineRule="exact"/>
        <w:jc w:val="center"/>
        <w:rPr>
          <w:rFonts w:ascii="方正小标宋_GBK" w:eastAsia="方正小标宋_GBK" w:hAnsi="time" w:hint="eastAsia"/>
          <w:sz w:val="40"/>
          <w:szCs w:val="40"/>
          <w:lang w:val="fr-FR"/>
        </w:rPr>
      </w:pPr>
      <w:r>
        <w:rPr>
          <w:rFonts w:ascii="方正小标宋_GBK" w:eastAsia="方正小标宋_GBK" w:hAnsi="time" w:hint="eastAsia"/>
          <w:sz w:val="40"/>
          <w:szCs w:val="40"/>
          <w:lang w:val="fr-FR"/>
        </w:rPr>
        <w:t>组织</w:t>
      </w:r>
      <w:r w:rsidR="008B6975">
        <w:rPr>
          <w:rFonts w:ascii="方正小标宋_GBK" w:eastAsia="方正小标宋_GBK" w:hAnsi="time" w:hint="eastAsia"/>
          <w:sz w:val="40"/>
          <w:szCs w:val="40"/>
          <w:lang w:val="fr-FR"/>
        </w:rPr>
        <w:t>推荐故事汇总表</w:t>
      </w:r>
    </w:p>
    <w:p w:rsidR="008B6975" w:rsidRDefault="008B6975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6C6298" w:rsidRPr="008B6975" w:rsidRDefault="006C6298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填表人：</w:t>
      </w:r>
      <w:r>
        <w:rPr>
          <w:rFonts w:ascii="time" w:eastAsia="方正仿宋_GBK" w:hAnsi="time" w:hint="eastAsia"/>
          <w:sz w:val="32"/>
          <w:szCs w:val="32"/>
          <w:lang w:val="fr-FR"/>
        </w:rPr>
        <w:t xml:space="preserve">                         </w:t>
      </w:r>
      <w:r>
        <w:rPr>
          <w:rFonts w:ascii="time" w:eastAsia="方正仿宋_GBK" w:hAnsi="time" w:hint="eastAsia"/>
          <w:sz w:val="32"/>
          <w:szCs w:val="32"/>
          <w:lang w:val="fr-FR"/>
        </w:rPr>
        <w:t>电话：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340"/>
        <w:gridCol w:w="2237"/>
      </w:tblGrid>
      <w:tr w:rsidR="00157857" w:rsidRPr="00157857" w:rsidTr="00157857">
        <w:tc>
          <w:tcPr>
            <w:tcW w:w="1526" w:type="dxa"/>
            <w:vAlign w:val="center"/>
          </w:tcPr>
          <w:p w:rsidR="00157857" w:rsidRPr="00157857" w:rsidRDefault="00157857" w:rsidP="00157857">
            <w:pPr>
              <w:spacing w:line="400" w:lineRule="exact"/>
              <w:jc w:val="center"/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</w:pPr>
            <w:r w:rsidRPr="00157857"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  <w:t>报名编号</w:t>
            </w:r>
          </w:p>
        </w:tc>
        <w:tc>
          <w:tcPr>
            <w:tcW w:w="1843" w:type="dxa"/>
            <w:vAlign w:val="center"/>
          </w:tcPr>
          <w:p w:rsidR="00157857" w:rsidRPr="00157857" w:rsidRDefault="00157857" w:rsidP="00157857">
            <w:pPr>
              <w:spacing w:line="400" w:lineRule="exact"/>
              <w:jc w:val="center"/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</w:pPr>
            <w:r w:rsidRPr="00157857"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  <w:t>故事主人公姓名</w:t>
            </w:r>
          </w:p>
        </w:tc>
        <w:tc>
          <w:tcPr>
            <w:tcW w:w="3340" w:type="dxa"/>
            <w:vAlign w:val="center"/>
          </w:tcPr>
          <w:p w:rsidR="00157857" w:rsidRPr="00157857" w:rsidRDefault="00157857" w:rsidP="00157857">
            <w:pPr>
              <w:spacing w:line="400" w:lineRule="exact"/>
              <w:jc w:val="center"/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</w:pPr>
            <w:r w:rsidRPr="00157857"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  <w:t>单位及职务</w:t>
            </w:r>
          </w:p>
        </w:tc>
        <w:tc>
          <w:tcPr>
            <w:tcW w:w="2237" w:type="dxa"/>
            <w:vAlign w:val="center"/>
          </w:tcPr>
          <w:p w:rsidR="00157857" w:rsidRPr="00157857" w:rsidRDefault="00157857" w:rsidP="00157857">
            <w:pPr>
              <w:spacing w:line="400" w:lineRule="exact"/>
              <w:jc w:val="center"/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</w:pPr>
            <w:r w:rsidRPr="00157857">
              <w:rPr>
                <w:rFonts w:ascii="方正黑体_GBK" w:eastAsia="方正黑体_GBK" w:hAnsi="time" w:hint="eastAsia"/>
                <w:sz w:val="32"/>
                <w:szCs w:val="32"/>
                <w:lang w:val="fr-FR"/>
              </w:rPr>
              <w:t>联系电话</w:t>
            </w: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157857" w:rsidTr="00157857">
        <w:tc>
          <w:tcPr>
            <w:tcW w:w="1526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157857" w:rsidRDefault="00157857" w:rsidP="008B697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</w:tbl>
    <w:p w:rsidR="008B6975" w:rsidRDefault="00157857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注：报名编号将在报名成功后由系统自动生成，可在</w:t>
      </w:r>
      <w:r w:rsidR="006C6298">
        <w:rPr>
          <w:rFonts w:ascii="time" w:eastAsia="方正仿宋_GBK" w:hAnsi="time" w:hint="eastAsia"/>
          <w:sz w:val="32"/>
          <w:szCs w:val="32"/>
          <w:lang w:val="fr-FR"/>
        </w:rPr>
        <w:t>报名系统中查看。</w:t>
      </w:r>
    </w:p>
    <w:p w:rsidR="006C6298" w:rsidRDefault="006C6298" w:rsidP="008B6975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6C6298" w:rsidRDefault="006C6298" w:rsidP="006C6298">
      <w:pPr>
        <w:spacing w:line="560" w:lineRule="exact"/>
        <w:ind w:firstLineChars="575" w:firstLine="1840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推荐单位：</w:t>
      </w:r>
      <w:r>
        <w:rPr>
          <w:rFonts w:ascii="time" w:eastAsia="方正仿宋_GBK" w:hAnsi="time" w:hint="eastAsia"/>
          <w:sz w:val="32"/>
          <w:szCs w:val="32"/>
          <w:lang w:val="fr-FR"/>
        </w:rPr>
        <w:t>______________________</w:t>
      </w:r>
      <w:r>
        <w:rPr>
          <w:rFonts w:ascii="time" w:eastAsia="方正仿宋_GBK" w:hAnsi="time" w:hint="eastAsia"/>
          <w:sz w:val="32"/>
          <w:szCs w:val="32"/>
          <w:lang w:val="fr-FR"/>
        </w:rPr>
        <w:t>（宣传部盖章）</w:t>
      </w:r>
    </w:p>
    <w:p w:rsidR="006C6298" w:rsidRPr="006C6298" w:rsidRDefault="006C6298" w:rsidP="006C6298">
      <w:pPr>
        <w:spacing w:line="560" w:lineRule="exact"/>
        <w:ind w:firstLineChars="1860" w:firstLine="5952"/>
        <w:jc w:val="left"/>
        <w:rPr>
          <w:rFonts w:ascii="time" w:eastAsia="方正仿宋_GBK" w:hAnsi="time" w:hint="eastAsia"/>
          <w:sz w:val="32"/>
          <w:szCs w:val="32"/>
          <w:lang w:val="fr-FR"/>
        </w:rPr>
      </w:pPr>
      <w:r>
        <w:rPr>
          <w:rFonts w:ascii="time" w:eastAsia="方正仿宋_GBK" w:hAnsi="time" w:hint="eastAsia"/>
          <w:sz w:val="32"/>
          <w:szCs w:val="32"/>
          <w:lang w:val="fr-FR"/>
        </w:rPr>
        <w:t>2019</w:t>
      </w:r>
      <w:r>
        <w:rPr>
          <w:rFonts w:ascii="time" w:eastAsia="方正仿宋_GBK" w:hAnsi="time" w:hint="eastAsia"/>
          <w:sz w:val="32"/>
          <w:szCs w:val="32"/>
          <w:lang w:val="fr-FR"/>
        </w:rPr>
        <w:t>年</w:t>
      </w:r>
      <w:r>
        <w:rPr>
          <w:rFonts w:ascii="time" w:eastAsia="方正仿宋_GBK" w:hAnsi="time" w:hint="eastAsia"/>
          <w:sz w:val="32"/>
          <w:szCs w:val="32"/>
          <w:lang w:val="fr-FR"/>
        </w:rPr>
        <w:t xml:space="preserve">   </w:t>
      </w:r>
      <w:r>
        <w:rPr>
          <w:rFonts w:ascii="time" w:eastAsia="方正仿宋_GBK" w:hAnsi="time" w:hint="eastAsia"/>
          <w:sz w:val="32"/>
          <w:szCs w:val="32"/>
          <w:lang w:val="fr-FR"/>
        </w:rPr>
        <w:t>月</w:t>
      </w:r>
      <w:r>
        <w:rPr>
          <w:rFonts w:ascii="time" w:eastAsia="方正仿宋_GBK" w:hAnsi="time" w:hint="eastAsia"/>
          <w:sz w:val="32"/>
          <w:szCs w:val="32"/>
          <w:lang w:val="fr-FR"/>
        </w:rPr>
        <w:t xml:space="preserve">   </w:t>
      </w:r>
      <w:r>
        <w:rPr>
          <w:rFonts w:ascii="time" w:eastAsia="方正仿宋_GBK" w:hAnsi="time" w:hint="eastAsia"/>
          <w:sz w:val="32"/>
          <w:szCs w:val="32"/>
          <w:lang w:val="fr-FR"/>
        </w:rPr>
        <w:t>日</w:t>
      </w:r>
    </w:p>
    <w:sectPr w:rsidR="006C6298" w:rsidRPr="006C6298" w:rsidSect="00051A9B">
      <w:footerReference w:type="default" r:id="rId9"/>
      <w:pgSz w:w="11906" w:h="16838"/>
      <w:pgMar w:top="204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70" w:rsidRDefault="00E92970" w:rsidP="00B5780C">
      <w:r>
        <w:separator/>
      </w:r>
    </w:p>
  </w:endnote>
  <w:endnote w:type="continuationSeparator" w:id="0">
    <w:p w:rsidR="00E92970" w:rsidRDefault="00E92970" w:rsidP="00B5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55162"/>
      <w:docPartObj>
        <w:docPartGallery w:val="Page Numbers (Bottom of Page)"/>
        <w:docPartUnique/>
      </w:docPartObj>
    </w:sdtPr>
    <w:sdtEndPr/>
    <w:sdtContent>
      <w:p w:rsidR="0040026A" w:rsidRDefault="004002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E1" w:rsidRPr="00310AE1">
          <w:rPr>
            <w:noProof/>
            <w:lang w:val="zh-CN"/>
          </w:rPr>
          <w:t>6</w:t>
        </w:r>
        <w:r>
          <w:fldChar w:fldCharType="end"/>
        </w:r>
      </w:p>
    </w:sdtContent>
  </w:sdt>
  <w:p w:rsidR="0040026A" w:rsidRDefault="004002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70" w:rsidRDefault="00E92970" w:rsidP="00B5780C">
      <w:r>
        <w:separator/>
      </w:r>
    </w:p>
  </w:footnote>
  <w:footnote w:type="continuationSeparator" w:id="0">
    <w:p w:rsidR="00E92970" w:rsidRDefault="00E92970" w:rsidP="00B5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51"/>
    <w:rsid w:val="00051A9B"/>
    <w:rsid w:val="00095693"/>
    <w:rsid w:val="00130000"/>
    <w:rsid w:val="00151EAB"/>
    <w:rsid w:val="00157857"/>
    <w:rsid w:val="00180382"/>
    <w:rsid w:val="001B2A84"/>
    <w:rsid w:val="00217E55"/>
    <w:rsid w:val="00227051"/>
    <w:rsid w:val="00252DE1"/>
    <w:rsid w:val="002A017F"/>
    <w:rsid w:val="002C6138"/>
    <w:rsid w:val="002F7111"/>
    <w:rsid w:val="00310AE1"/>
    <w:rsid w:val="00321A9B"/>
    <w:rsid w:val="00361C1C"/>
    <w:rsid w:val="00364F19"/>
    <w:rsid w:val="003C40C1"/>
    <w:rsid w:val="0040026A"/>
    <w:rsid w:val="004040D0"/>
    <w:rsid w:val="004C09FE"/>
    <w:rsid w:val="00551680"/>
    <w:rsid w:val="00562899"/>
    <w:rsid w:val="00573625"/>
    <w:rsid w:val="005A5E26"/>
    <w:rsid w:val="005F5D09"/>
    <w:rsid w:val="00647D05"/>
    <w:rsid w:val="006C6298"/>
    <w:rsid w:val="00781419"/>
    <w:rsid w:val="00802ED0"/>
    <w:rsid w:val="0085584F"/>
    <w:rsid w:val="00865ED2"/>
    <w:rsid w:val="008737E0"/>
    <w:rsid w:val="008B6975"/>
    <w:rsid w:val="008B79D9"/>
    <w:rsid w:val="008D43F0"/>
    <w:rsid w:val="008E4555"/>
    <w:rsid w:val="009108A7"/>
    <w:rsid w:val="00965FCA"/>
    <w:rsid w:val="009C4A46"/>
    <w:rsid w:val="009E16E5"/>
    <w:rsid w:val="00A0002D"/>
    <w:rsid w:val="00A126D7"/>
    <w:rsid w:val="00A30E32"/>
    <w:rsid w:val="00A609E9"/>
    <w:rsid w:val="00A93D3A"/>
    <w:rsid w:val="00B5780C"/>
    <w:rsid w:val="00C857C8"/>
    <w:rsid w:val="00CC48AA"/>
    <w:rsid w:val="00CD1D34"/>
    <w:rsid w:val="00CE0CDA"/>
    <w:rsid w:val="00CE4B78"/>
    <w:rsid w:val="00D2020F"/>
    <w:rsid w:val="00D41823"/>
    <w:rsid w:val="00D6565B"/>
    <w:rsid w:val="00D87BF2"/>
    <w:rsid w:val="00D961D8"/>
    <w:rsid w:val="00DA7783"/>
    <w:rsid w:val="00DB5509"/>
    <w:rsid w:val="00DE47A3"/>
    <w:rsid w:val="00E754AB"/>
    <w:rsid w:val="00E92970"/>
    <w:rsid w:val="00EC6542"/>
    <w:rsid w:val="00ED0004"/>
    <w:rsid w:val="00F5795F"/>
    <w:rsid w:val="00FB2B96"/>
    <w:rsid w:val="00FB3165"/>
    <w:rsid w:val="00FC13EF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0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80C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80C"/>
    <w:rPr>
      <w:rFonts w:ascii="Times New Roman" w:eastAsia="宋体" w:hAnsi="Times New Roman" w:cs="宋体"/>
      <w:sz w:val="18"/>
      <w:szCs w:val="18"/>
    </w:rPr>
  </w:style>
  <w:style w:type="character" w:styleId="a5">
    <w:name w:val="Hyperlink"/>
    <w:basedOn w:val="a0"/>
    <w:uiPriority w:val="99"/>
    <w:unhideWhenUsed/>
    <w:rsid w:val="00CD1D3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956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5693"/>
    <w:rPr>
      <w:rFonts w:ascii="Times New Roman" w:eastAsia="宋体" w:hAnsi="Times New Roman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0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80C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80C"/>
    <w:rPr>
      <w:rFonts w:ascii="Times New Roman" w:eastAsia="宋体" w:hAnsi="Times New Roman" w:cs="宋体"/>
      <w:sz w:val="18"/>
      <w:szCs w:val="18"/>
    </w:rPr>
  </w:style>
  <w:style w:type="character" w:styleId="a5">
    <w:name w:val="Hyperlink"/>
    <w:basedOn w:val="a0"/>
    <w:uiPriority w:val="99"/>
    <w:unhideWhenUsed/>
    <w:rsid w:val="00CD1D3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956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5693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FFF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CC25-1242-4D3C-9471-E1B07082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273</Words>
  <Characters>1561</Characters>
  <Application>Microsoft Office Word</Application>
  <DocSecurity>0</DocSecurity>
  <Lines>13</Lines>
  <Paragraphs>3</Paragraphs>
  <ScaleCrop>false</ScaleCrop>
  <Company>Lenovo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admin</cp:lastModifiedBy>
  <cp:revision>17</cp:revision>
  <cp:lastPrinted>2019-03-07T00:58:00Z</cp:lastPrinted>
  <dcterms:created xsi:type="dcterms:W3CDTF">2019-02-18T03:35:00Z</dcterms:created>
  <dcterms:modified xsi:type="dcterms:W3CDTF">2019-03-07T01:09:00Z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329378</vt:i4>
  </property>
</Properties>
</file>